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C7B" w:rsidRDefault="00411C7B" w:rsidP="003A1263">
      <w:pPr>
        <w:jc w:val="center"/>
        <w:rPr>
          <w:sz w:val="32"/>
          <w:szCs w:val="32"/>
        </w:rPr>
      </w:pPr>
    </w:p>
    <w:p w:rsidR="008241D1" w:rsidRPr="00BE47DD" w:rsidRDefault="008241D1" w:rsidP="008241D1">
      <w:pPr>
        <w:jc w:val="center"/>
        <w:rPr>
          <w:b/>
          <w:sz w:val="32"/>
          <w:szCs w:val="32"/>
        </w:rPr>
      </w:pPr>
      <w:r w:rsidRPr="00BE47DD">
        <w:rPr>
          <w:b/>
          <w:sz w:val="32"/>
          <w:szCs w:val="32"/>
        </w:rPr>
        <w:t>Państwowy Powiatowy Inspektor Sanitarny w Dąbrowie Górniczej</w:t>
      </w:r>
    </w:p>
    <w:p w:rsidR="008241D1" w:rsidRDefault="008241D1" w:rsidP="003A1263">
      <w:pPr>
        <w:jc w:val="center"/>
        <w:rPr>
          <w:sz w:val="32"/>
          <w:szCs w:val="32"/>
        </w:rPr>
      </w:pPr>
    </w:p>
    <w:p w:rsidR="008241D1" w:rsidRDefault="008241D1" w:rsidP="003A1263">
      <w:pPr>
        <w:jc w:val="center"/>
        <w:rPr>
          <w:sz w:val="32"/>
          <w:szCs w:val="32"/>
        </w:rPr>
      </w:pPr>
    </w:p>
    <w:p w:rsidR="008241D1" w:rsidRDefault="008241D1" w:rsidP="003A1263">
      <w:pPr>
        <w:jc w:val="center"/>
        <w:rPr>
          <w:sz w:val="32"/>
          <w:szCs w:val="32"/>
        </w:rPr>
      </w:pPr>
    </w:p>
    <w:p w:rsidR="008241D1" w:rsidRDefault="008241D1" w:rsidP="003A1263">
      <w:pPr>
        <w:jc w:val="center"/>
        <w:rPr>
          <w:sz w:val="32"/>
          <w:szCs w:val="32"/>
        </w:rPr>
      </w:pPr>
    </w:p>
    <w:p w:rsidR="008241D1" w:rsidRDefault="00FC265F" w:rsidP="003A1263">
      <w:pPr>
        <w:jc w:val="center"/>
        <w:rPr>
          <w:sz w:val="32"/>
          <w:szCs w:val="32"/>
        </w:rPr>
      </w:pPr>
      <w:r w:rsidRPr="008241D1">
        <w:rPr>
          <w:b/>
          <w:noProof/>
        </w:rPr>
        <w:drawing>
          <wp:inline distT="0" distB="0" distL="0" distR="0">
            <wp:extent cx="5753100" cy="4067175"/>
            <wp:effectExtent l="0" t="0" r="0" b="0"/>
            <wp:docPr id="1" name="Obraz 1" descr="dobr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bra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D1" w:rsidRDefault="008241D1" w:rsidP="008241D1">
      <w:pPr>
        <w:rPr>
          <w:sz w:val="32"/>
          <w:szCs w:val="32"/>
        </w:rPr>
      </w:pPr>
    </w:p>
    <w:p w:rsidR="008241D1" w:rsidRPr="00651357" w:rsidRDefault="008241D1" w:rsidP="003A1263">
      <w:pPr>
        <w:jc w:val="center"/>
        <w:rPr>
          <w:sz w:val="32"/>
          <w:szCs w:val="32"/>
        </w:rPr>
      </w:pPr>
    </w:p>
    <w:p w:rsidR="00411C7B" w:rsidRPr="00651357" w:rsidRDefault="00411C7B" w:rsidP="00411C7B">
      <w:pPr>
        <w:jc w:val="center"/>
        <w:rPr>
          <w:sz w:val="32"/>
          <w:szCs w:val="32"/>
        </w:rPr>
      </w:pPr>
    </w:p>
    <w:p w:rsidR="00246396" w:rsidRDefault="00246396" w:rsidP="00246396">
      <w:pPr>
        <w:spacing w:line="360" w:lineRule="auto"/>
        <w:ind w:firstLine="708"/>
        <w:jc w:val="both"/>
        <w:rPr>
          <w:sz w:val="23"/>
          <w:szCs w:val="23"/>
        </w:rPr>
      </w:pPr>
      <w:r w:rsidRPr="00DE0C04">
        <w:rPr>
          <w:sz w:val="23"/>
          <w:szCs w:val="23"/>
        </w:rPr>
        <w:t xml:space="preserve">Na terenie nadzorowanym przez Państwowego Powiatowego Inspektora Sanitarnego </w:t>
      </w:r>
      <w:r w:rsidRPr="00DE0C04">
        <w:rPr>
          <w:sz w:val="23"/>
          <w:szCs w:val="23"/>
        </w:rPr>
        <w:br/>
        <w:t xml:space="preserve">w Dąbrowie Górniczej znajduje się ogółem 39 ujęć, wśród których można wyróżnić </w:t>
      </w:r>
      <w:r w:rsidRPr="00DE0C04">
        <w:rPr>
          <w:sz w:val="23"/>
          <w:szCs w:val="23"/>
        </w:rPr>
        <w:br/>
        <w:t xml:space="preserve">37 głębinowych oraz 2 </w:t>
      </w:r>
      <w:r w:rsidRPr="00F402DF">
        <w:rPr>
          <w:sz w:val="23"/>
          <w:szCs w:val="23"/>
        </w:rPr>
        <w:t>powierzchniowe.</w:t>
      </w:r>
      <w:r>
        <w:rPr>
          <w:sz w:val="23"/>
          <w:szCs w:val="23"/>
        </w:rPr>
        <w:t xml:space="preserve"> Wśród ww. ujęć:</w:t>
      </w:r>
    </w:p>
    <w:p w:rsidR="00246396" w:rsidRDefault="00246396" w:rsidP="00246396">
      <w:pPr>
        <w:pStyle w:val="Akapitzlist"/>
        <w:numPr>
          <w:ilvl w:val="0"/>
          <w:numId w:val="11"/>
        </w:numPr>
        <w:spacing w:line="360" w:lineRule="auto"/>
        <w:jc w:val="both"/>
        <w:rPr>
          <w:sz w:val="23"/>
          <w:szCs w:val="23"/>
        </w:rPr>
      </w:pPr>
      <w:r w:rsidRPr="003D2A66">
        <w:rPr>
          <w:sz w:val="23"/>
          <w:szCs w:val="23"/>
        </w:rPr>
        <w:t xml:space="preserve"> 2 urządzenia wodociągowe </w:t>
      </w:r>
      <w:r>
        <w:rPr>
          <w:sz w:val="23"/>
          <w:szCs w:val="23"/>
        </w:rPr>
        <w:t>(</w:t>
      </w:r>
      <w:r w:rsidRPr="003D2A66">
        <w:rPr>
          <w:sz w:val="23"/>
          <w:szCs w:val="23"/>
        </w:rPr>
        <w:t xml:space="preserve">tj. studnia głębinowa </w:t>
      </w:r>
      <w:proofErr w:type="spellStart"/>
      <w:r w:rsidRPr="003D2A66">
        <w:rPr>
          <w:sz w:val="23"/>
          <w:szCs w:val="23"/>
        </w:rPr>
        <w:t>Zadzień</w:t>
      </w:r>
      <w:proofErr w:type="spellEnd"/>
      <w:r w:rsidRPr="003D2A66">
        <w:rPr>
          <w:sz w:val="23"/>
          <w:szCs w:val="23"/>
        </w:rPr>
        <w:t xml:space="preserve"> i studnia głębinowa Nowa Wieś</w:t>
      </w:r>
      <w:r>
        <w:rPr>
          <w:sz w:val="23"/>
          <w:szCs w:val="23"/>
        </w:rPr>
        <w:t>)</w:t>
      </w:r>
      <w:r w:rsidRPr="003D2A66">
        <w:rPr>
          <w:sz w:val="23"/>
          <w:szCs w:val="23"/>
        </w:rPr>
        <w:t xml:space="preserve"> były wyłączone z eksploatacji i stanowią studnie rezerwowe. </w:t>
      </w:r>
    </w:p>
    <w:p w:rsidR="00246396" w:rsidRDefault="00246396" w:rsidP="00834571">
      <w:pPr>
        <w:pStyle w:val="Akapitzlist"/>
        <w:numPr>
          <w:ilvl w:val="0"/>
          <w:numId w:val="1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 u</w:t>
      </w:r>
      <w:r w:rsidRPr="003D2A66">
        <w:rPr>
          <w:sz w:val="23"/>
          <w:szCs w:val="23"/>
        </w:rPr>
        <w:t xml:space="preserve">rządzenie wodociągowe </w:t>
      </w:r>
      <w:r>
        <w:rPr>
          <w:sz w:val="23"/>
          <w:szCs w:val="23"/>
        </w:rPr>
        <w:t>(t</w:t>
      </w:r>
      <w:r w:rsidRPr="003D2A66">
        <w:rPr>
          <w:sz w:val="23"/>
          <w:szCs w:val="23"/>
        </w:rPr>
        <w:t>j. studnia głębinowa Gołuchowice</w:t>
      </w:r>
      <w:r>
        <w:rPr>
          <w:sz w:val="23"/>
          <w:szCs w:val="23"/>
        </w:rPr>
        <w:t>)</w:t>
      </w:r>
      <w:r w:rsidRPr="003D2A66">
        <w:rPr>
          <w:sz w:val="23"/>
          <w:szCs w:val="23"/>
        </w:rPr>
        <w:t xml:space="preserve"> było wyłączone </w:t>
      </w:r>
      <w:r>
        <w:rPr>
          <w:sz w:val="23"/>
          <w:szCs w:val="23"/>
        </w:rPr>
        <w:t xml:space="preserve">                                 </w:t>
      </w:r>
      <w:r w:rsidRPr="003D2A66">
        <w:rPr>
          <w:sz w:val="23"/>
          <w:szCs w:val="23"/>
        </w:rPr>
        <w:t>z eksploatacji ze względu na ponadnormatywną zawa</w:t>
      </w:r>
      <w:r>
        <w:rPr>
          <w:sz w:val="23"/>
          <w:szCs w:val="23"/>
        </w:rPr>
        <w:t>rtość metalu ciężkiego – oło</w:t>
      </w:r>
      <w:r w:rsidR="00834571">
        <w:rPr>
          <w:sz w:val="23"/>
          <w:szCs w:val="23"/>
        </w:rPr>
        <w:t>wiu                   od 2017 r</w:t>
      </w:r>
      <w:r w:rsidR="00537F84">
        <w:rPr>
          <w:sz w:val="23"/>
          <w:szCs w:val="23"/>
        </w:rPr>
        <w:t>.</w:t>
      </w:r>
    </w:p>
    <w:p w:rsidR="00537F84" w:rsidRPr="00834571" w:rsidRDefault="00537F84" w:rsidP="00537F84">
      <w:pPr>
        <w:pStyle w:val="Akapitzlist"/>
        <w:spacing w:line="360" w:lineRule="auto"/>
        <w:jc w:val="both"/>
        <w:rPr>
          <w:sz w:val="23"/>
          <w:szCs w:val="23"/>
        </w:rPr>
      </w:pPr>
    </w:p>
    <w:p w:rsidR="00246396" w:rsidRDefault="00246396" w:rsidP="00411C7B">
      <w:pPr>
        <w:jc w:val="center"/>
        <w:rPr>
          <w:b/>
          <w:sz w:val="32"/>
          <w:szCs w:val="32"/>
        </w:rPr>
      </w:pPr>
    </w:p>
    <w:p w:rsidR="008241D1" w:rsidRDefault="00F33705" w:rsidP="00F337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411C7B" w:rsidRDefault="00F33705" w:rsidP="00F337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="00411C7B" w:rsidRPr="00651357">
        <w:rPr>
          <w:b/>
          <w:sz w:val="32"/>
          <w:szCs w:val="32"/>
        </w:rPr>
        <w:t>POWIAT BĘDZIŃSKI</w:t>
      </w:r>
    </w:p>
    <w:p w:rsidR="00246396" w:rsidRPr="00651357" w:rsidRDefault="00246396" w:rsidP="00E119E2">
      <w:pPr>
        <w:jc w:val="center"/>
        <w:rPr>
          <w:b/>
          <w:sz w:val="32"/>
          <w:szCs w:val="32"/>
        </w:rPr>
      </w:pPr>
    </w:p>
    <w:p w:rsidR="00411C7B" w:rsidRPr="00651357" w:rsidRDefault="00411C7B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Liczba ludności zaopatrywanej w wodę ok. </w:t>
      </w:r>
      <w:r w:rsidRPr="00651357">
        <w:rPr>
          <w:b/>
          <w:i/>
        </w:rPr>
        <w:t>1</w:t>
      </w:r>
      <w:r w:rsidR="00097C85">
        <w:rPr>
          <w:b/>
          <w:i/>
        </w:rPr>
        <w:t>48932</w:t>
      </w:r>
      <w:r w:rsidR="00EB7B00">
        <w:rPr>
          <w:b/>
          <w:i/>
        </w:rPr>
        <w:t>*</w:t>
      </w:r>
      <w:r w:rsidR="00EB7B00" w:rsidRPr="00EB7B00">
        <w:rPr>
          <w:b/>
          <w:i/>
          <w:vertAlign w:val="superscript"/>
        </w:rPr>
        <w:t>)</w:t>
      </w:r>
    </w:p>
    <w:p w:rsidR="00411C7B" w:rsidRPr="00651357" w:rsidRDefault="00411C7B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>Zaopatrzenie w wodę – ilość rozprowadzonej lub produkowanej wody w m</w:t>
      </w:r>
      <w:r w:rsidRPr="00651357">
        <w:rPr>
          <w:vertAlign w:val="superscript"/>
        </w:rPr>
        <w:t>3</w:t>
      </w:r>
      <w:r w:rsidR="00912A2D" w:rsidRPr="00651357">
        <w:t>/d</w:t>
      </w:r>
      <w:r w:rsidRPr="00651357">
        <w:t xml:space="preserve">: </w:t>
      </w:r>
      <w:r w:rsidR="004A2B4A" w:rsidRPr="00651357">
        <w:t xml:space="preserve"> </w:t>
      </w:r>
      <w:r w:rsidRPr="00C62AA6">
        <w:t xml:space="preserve">ok. </w:t>
      </w:r>
      <w:r w:rsidR="00C62AA6" w:rsidRPr="00C62AA6">
        <w:rPr>
          <w:b/>
          <w:i/>
        </w:rPr>
        <w:t>24846</w:t>
      </w:r>
    </w:p>
    <w:p w:rsidR="000A6F1D" w:rsidRPr="00651357" w:rsidRDefault="000A6F1D" w:rsidP="00F9485E">
      <w:pPr>
        <w:spacing w:line="360" w:lineRule="auto"/>
        <w:jc w:val="both"/>
      </w:pPr>
    </w:p>
    <w:p w:rsidR="00BF60CC" w:rsidRPr="00651357" w:rsidRDefault="005A4A32" w:rsidP="00F33705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16ABE">
        <w:rPr>
          <w:b/>
          <w:sz w:val="32"/>
          <w:szCs w:val="32"/>
        </w:rPr>
        <w:t>GMINA BĘDZIN</w:t>
      </w:r>
    </w:p>
    <w:p w:rsidR="005A4A32" w:rsidRPr="00651357" w:rsidRDefault="005A4A32" w:rsidP="005A4A32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5A4A32" w:rsidRPr="00651357" w:rsidRDefault="005A4A32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>Liczba ludności zaopatrywanej w wodę ok</w:t>
      </w:r>
      <w:r w:rsidRPr="00DC540C">
        <w:rPr>
          <w:i/>
        </w:rPr>
        <w:t xml:space="preserve">. </w:t>
      </w:r>
      <w:r w:rsidRPr="00DC540C">
        <w:rPr>
          <w:b/>
          <w:i/>
        </w:rPr>
        <w:t>5</w:t>
      </w:r>
      <w:r w:rsidR="00097C85" w:rsidRPr="00DC540C">
        <w:rPr>
          <w:b/>
          <w:i/>
        </w:rPr>
        <w:t>7067</w:t>
      </w:r>
      <w:r w:rsidR="00EB7B00">
        <w:rPr>
          <w:b/>
          <w:i/>
        </w:rPr>
        <w:t>*</w:t>
      </w:r>
      <w:r w:rsidR="00EB7B00">
        <w:rPr>
          <w:b/>
          <w:i/>
          <w:vertAlign w:val="superscript"/>
        </w:rPr>
        <w:t>)</w:t>
      </w:r>
    </w:p>
    <w:p w:rsidR="005A4A32" w:rsidRPr="007948AB" w:rsidRDefault="005A4A32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7948AB">
        <w:t xml:space="preserve">Zaopatrzenie w wodę – </w:t>
      </w:r>
      <w:r w:rsidR="00B64FD0" w:rsidRPr="007948AB">
        <w:t>zasilanie/</w:t>
      </w:r>
      <w:r w:rsidRPr="007948AB">
        <w:t xml:space="preserve">ilość rozprowadzonej lub produkowanej wody </w:t>
      </w:r>
      <w:r w:rsidR="00912A2D" w:rsidRPr="007948AB">
        <w:t xml:space="preserve">        </w:t>
      </w:r>
      <w:r w:rsidRPr="007948AB">
        <w:t>w m</w:t>
      </w:r>
      <w:r w:rsidRPr="007948AB">
        <w:rPr>
          <w:vertAlign w:val="superscript"/>
        </w:rPr>
        <w:t>3</w:t>
      </w:r>
      <w:r w:rsidR="00B64FD0" w:rsidRPr="007948AB">
        <w:t>/d</w:t>
      </w:r>
      <w:r w:rsidRPr="007948AB">
        <w:t xml:space="preserve">:  </w:t>
      </w:r>
    </w:p>
    <w:p w:rsidR="005A4A32" w:rsidRPr="007948AB" w:rsidRDefault="005A4A32" w:rsidP="004D6594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  <w:sz w:val="22"/>
          <w:szCs w:val="22"/>
        </w:rPr>
      </w:pPr>
      <w:r w:rsidRPr="007948AB">
        <w:rPr>
          <w:i/>
          <w:sz w:val="22"/>
          <w:szCs w:val="22"/>
        </w:rPr>
        <w:t>wod</w:t>
      </w:r>
      <w:r w:rsidR="00156405">
        <w:rPr>
          <w:i/>
          <w:sz w:val="22"/>
          <w:szCs w:val="22"/>
        </w:rPr>
        <w:t>a ku</w:t>
      </w:r>
      <w:r w:rsidR="004C225F">
        <w:rPr>
          <w:i/>
          <w:sz w:val="22"/>
          <w:szCs w:val="22"/>
        </w:rPr>
        <w:t>powana</w:t>
      </w:r>
      <w:r w:rsidR="00156405">
        <w:rPr>
          <w:i/>
          <w:sz w:val="22"/>
          <w:szCs w:val="22"/>
        </w:rPr>
        <w:t xml:space="preserve"> od</w:t>
      </w:r>
      <w:r w:rsidRPr="007948AB">
        <w:rPr>
          <w:i/>
          <w:sz w:val="22"/>
          <w:szCs w:val="22"/>
        </w:rPr>
        <w:t xml:space="preserve"> Górnośląskiego Przedsiębiorstwa Wodociągów i Kanalizacji S.A</w:t>
      </w:r>
      <w:r w:rsidRPr="007948AB">
        <w:rPr>
          <w:b/>
          <w:i/>
          <w:sz w:val="22"/>
          <w:szCs w:val="22"/>
        </w:rPr>
        <w:t>.</w:t>
      </w:r>
      <w:r w:rsidR="00EB3A46" w:rsidRPr="007948AB">
        <w:rPr>
          <w:b/>
          <w:i/>
          <w:sz w:val="22"/>
          <w:szCs w:val="22"/>
        </w:rPr>
        <w:t xml:space="preserve"> – </w:t>
      </w:r>
      <w:r w:rsidR="00EB3A46" w:rsidRPr="007948AB">
        <w:rPr>
          <w:i/>
          <w:sz w:val="22"/>
          <w:szCs w:val="22"/>
        </w:rPr>
        <w:t>ok.</w:t>
      </w:r>
      <w:r w:rsidR="007E2861" w:rsidRPr="007948AB">
        <w:rPr>
          <w:b/>
          <w:i/>
          <w:sz w:val="22"/>
          <w:szCs w:val="22"/>
        </w:rPr>
        <w:t xml:space="preserve"> 3984</w:t>
      </w:r>
      <w:r w:rsidR="00EB3A46" w:rsidRPr="007948AB">
        <w:rPr>
          <w:b/>
          <w:i/>
          <w:sz w:val="22"/>
          <w:szCs w:val="22"/>
        </w:rPr>
        <w:t xml:space="preserve"> </w:t>
      </w:r>
      <w:r w:rsidR="00EB3A46" w:rsidRPr="007948AB">
        <w:rPr>
          <w:i/>
          <w:sz w:val="22"/>
          <w:szCs w:val="22"/>
        </w:rPr>
        <w:t>Będzin – Czarna Przemsza</w:t>
      </w:r>
      <w:r w:rsidR="007C2291" w:rsidRPr="007948AB">
        <w:rPr>
          <w:i/>
          <w:sz w:val="22"/>
          <w:szCs w:val="22"/>
        </w:rPr>
        <w:t>,</w:t>
      </w:r>
    </w:p>
    <w:p w:rsidR="00EB3A46" w:rsidRPr="007948AB" w:rsidRDefault="00EB3A46" w:rsidP="006F6639">
      <w:pPr>
        <w:numPr>
          <w:ilvl w:val="1"/>
          <w:numId w:val="3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i/>
          <w:sz w:val="22"/>
          <w:szCs w:val="22"/>
        </w:rPr>
      </w:pPr>
      <w:r w:rsidRPr="007948AB">
        <w:rPr>
          <w:i/>
          <w:sz w:val="22"/>
          <w:szCs w:val="22"/>
        </w:rPr>
        <w:t>woda dostarczana przez Miejskie Przedsiębiorstwo Wodociągów i Kanalizacji Sp. z o.o. Będzin  ze Stacji Dynamicznego Mieszania</w:t>
      </w:r>
      <w:r w:rsidR="0001172E" w:rsidRPr="007948AB">
        <w:rPr>
          <w:i/>
          <w:sz w:val="22"/>
          <w:szCs w:val="22"/>
        </w:rPr>
        <w:t xml:space="preserve"> Wody</w:t>
      </w:r>
      <w:r w:rsidRPr="007948AB">
        <w:rPr>
          <w:i/>
          <w:sz w:val="22"/>
          <w:szCs w:val="22"/>
        </w:rPr>
        <w:t xml:space="preserve"> „</w:t>
      </w:r>
      <w:proofErr w:type="spellStart"/>
      <w:r w:rsidRPr="007948AB">
        <w:rPr>
          <w:i/>
          <w:sz w:val="22"/>
          <w:szCs w:val="22"/>
        </w:rPr>
        <w:t>Małobądz</w:t>
      </w:r>
      <w:proofErr w:type="spellEnd"/>
      <w:r w:rsidRPr="007948AB">
        <w:rPr>
          <w:i/>
          <w:sz w:val="22"/>
          <w:szCs w:val="22"/>
        </w:rPr>
        <w:t>” – ok.</w:t>
      </w:r>
      <w:r w:rsidR="00A32A14" w:rsidRPr="007948AB">
        <w:rPr>
          <w:b/>
          <w:i/>
          <w:sz w:val="22"/>
          <w:szCs w:val="22"/>
        </w:rPr>
        <w:t xml:space="preserve"> 4000</w:t>
      </w:r>
      <w:r w:rsidRPr="007948AB">
        <w:rPr>
          <w:i/>
          <w:sz w:val="22"/>
          <w:szCs w:val="22"/>
        </w:rPr>
        <w:t xml:space="preserve"> oraz Stacji Mieszania </w:t>
      </w:r>
      <w:r w:rsidR="006F01FA" w:rsidRPr="007948AB">
        <w:rPr>
          <w:i/>
          <w:sz w:val="22"/>
          <w:szCs w:val="22"/>
        </w:rPr>
        <w:t xml:space="preserve">Wody </w:t>
      </w:r>
      <w:r w:rsidRPr="007948AB">
        <w:rPr>
          <w:i/>
          <w:sz w:val="22"/>
          <w:szCs w:val="22"/>
        </w:rPr>
        <w:t>„</w:t>
      </w:r>
      <w:proofErr w:type="spellStart"/>
      <w:r w:rsidRPr="007948AB">
        <w:rPr>
          <w:i/>
          <w:sz w:val="22"/>
          <w:szCs w:val="22"/>
        </w:rPr>
        <w:t>Rozkówka</w:t>
      </w:r>
      <w:proofErr w:type="spellEnd"/>
      <w:r w:rsidRPr="007948AB">
        <w:rPr>
          <w:i/>
          <w:sz w:val="22"/>
          <w:szCs w:val="22"/>
        </w:rPr>
        <w:t xml:space="preserve">” – ok. </w:t>
      </w:r>
      <w:r w:rsidRPr="007948AB">
        <w:rPr>
          <w:sz w:val="22"/>
          <w:szCs w:val="22"/>
        </w:rPr>
        <w:t xml:space="preserve"> </w:t>
      </w:r>
      <w:r w:rsidR="00A32A14" w:rsidRPr="007948AB">
        <w:rPr>
          <w:b/>
          <w:i/>
          <w:sz w:val="22"/>
          <w:szCs w:val="22"/>
        </w:rPr>
        <w:t>2100</w:t>
      </w:r>
      <w:r w:rsidR="00BF2016" w:rsidRPr="007948AB">
        <w:rPr>
          <w:sz w:val="22"/>
          <w:szCs w:val="22"/>
        </w:rPr>
        <w:t xml:space="preserve"> </w:t>
      </w:r>
      <w:r w:rsidRPr="007948AB">
        <w:rPr>
          <w:i/>
          <w:sz w:val="22"/>
          <w:szCs w:val="22"/>
        </w:rPr>
        <w:t xml:space="preserve">(łączna produkcja ok. </w:t>
      </w:r>
      <w:r w:rsidR="00A32A14" w:rsidRPr="007948AB">
        <w:rPr>
          <w:b/>
          <w:i/>
          <w:sz w:val="22"/>
          <w:szCs w:val="22"/>
        </w:rPr>
        <w:t>6100</w:t>
      </w:r>
      <w:r w:rsidRPr="007948AB">
        <w:rPr>
          <w:i/>
          <w:sz w:val="22"/>
          <w:szCs w:val="22"/>
        </w:rPr>
        <w:t>)</w:t>
      </w:r>
      <w:r w:rsidR="007C2291" w:rsidRPr="007948AB">
        <w:rPr>
          <w:i/>
          <w:sz w:val="22"/>
          <w:szCs w:val="22"/>
        </w:rPr>
        <w:t>.</w:t>
      </w:r>
    </w:p>
    <w:p w:rsidR="007C2291" w:rsidRPr="007948AB" w:rsidRDefault="007C2291" w:rsidP="007C2291">
      <w:pPr>
        <w:spacing w:line="360" w:lineRule="auto"/>
        <w:rPr>
          <w:i/>
        </w:rPr>
      </w:pPr>
    </w:p>
    <w:p w:rsidR="006F6639" w:rsidRPr="007948AB" w:rsidRDefault="007C2291" w:rsidP="00DE706C">
      <w:pPr>
        <w:spacing w:line="360" w:lineRule="auto"/>
        <w:ind w:firstLine="708"/>
        <w:jc w:val="both"/>
      </w:pPr>
      <w:r w:rsidRPr="007948AB">
        <w:t>Na terenie gminy Będzin znajdują się ogółem 3 urządzenia wodociągowe</w:t>
      </w:r>
      <w:r w:rsidR="006F6639" w:rsidRPr="007948AB">
        <w:t>:</w:t>
      </w:r>
    </w:p>
    <w:p w:rsidR="006F6639" w:rsidRPr="007948AB" w:rsidRDefault="007C2291" w:rsidP="006F6639">
      <w:pPr>
        <w:spacing w:line="360" w:lineRule="auto"/>
        <w:ind w:left="284" w:hanging="284"/>
        <w:jc w:val="both"/>
      </w:pPr>
      <w:r w:rsidRPr="007948AB">
        <w:t xml:space="preserve"> – 2 </w:t>
      </w:r>
      <w:r w:rsidR="006F6639" w:rsidRPr="007948AB">
        <w:t xml:space="preserve">oparte </w:t>
      </w:r>
      <w:r w:rsidR="001A35A1" w:rsidRPr="007948AB">
        <w:t xml:space="preserve">na ujęciach głębinowych </w:t>
      </w:r>
      <w:proofErr w:type="spellStart"/>
      <w:r w:rsidR="001A35A1" w:rsidRPr="007948AB">
        <w:t>Małobądz</w:t>
      </w:r>
      <w:proofErr w:type="spellEnd"/>
      <w:r w:rsidR="006F6639" w:rsidRPr="007948AB">
        <w:t xml:space="preserve"> i </w:t>
      </w:r>
      <w:proofErr w:type="spellStart"/>
      <w:r w:rsidR="006F6639" w:rsidRPr="007948AB">
        <w:t>Rozkówka</w:t>
      </w:r>
      <w:proofErr w:type="spellEnd"/>
      <w:r w:rsidR="006F6639" w:rsidRPr="007948AB">
        <w:t xml:space="preserve">, z których woda mieszana jest </w:t>
      </w:r>
      <w:r w:rsidR="00905553" w:rsidRPr="007948AB">
        <w:t xml:space="preserve">                   </w:t>
      </w:r>
      <w:r w:rsidR="006F6639" w:rsidRPr="007948AB">
        <w:t xml:space="preserve">z wodą powierzchniową dostarczaną przez GPW S.A. Katowice celem obniżenia ponadnormatywnej twardości wody, </w:t>
      </w:r>
    </w:p>
    <w:p w:rsidR="004C225F" w:rsidRDefault="007C2291" w:rsidP="004C225F">
      <w:pPr>
        <w:numPr>
          <w:ilvl w:val="0"/>
          <w:numId w:val="5"/>
        </w:numPr>
        <w:spacing w:line="360" w:lineRule="auto"/>
        <w:jc w:val="both"/>
      </w:pPr>
      <w:r w:rsidRPr="007948AB">
        <w:t xml:space="preserve">1 </w:t>
      </w:r>
      <w:r w:rsidR="007948AB" w:rsidRPr="007948AB">
        <w:t xml:space="preserve">oparte </w:t>
      </w:r>
      <w:r w:rsidRPr="007948AB">
        <w:t>na ujęciu powierzchniowym tj. rzece Czarna Przemsza posiadającej kategorię jakości wody A2 i</w:t>
      </w:r>
      <w:r w:rsidR="006F6639" w:rsidRPr="007948AB">
        <w:t xml:space="preserve"> wymagającej typowego uzdatniania fizycznego i chemicznego (</w:t>
      </w:r>
      <w:r w:rsidRPr="007948AB">
        <w:t>zgodnie</w:t>
      </w:r>
      <w:r w:rsidR="006F6639" w:rsidRPr="007948AB">
        <w:t xml:space="preserve">  </w:t>
      </w:r>
      <w:r w:rsidRPr="007948AB">
        <w:t>z rozp</w:t>
      </w:r>
      <w:r w:rsidR="006F6639" w:rsidRPr="007948AB">
        <w:t>orządzeniem Ministra Środowiska</w:t>
      </w:r>
      <w:r w:rsidR="00912A2D" w:rsidRPr="007948AB">
        <w:t xml:space="preserve"> </w:t>
      </w:r>
      <w:r w:rsidRPr="007948AB">
        <w:t xml:space="preserve">z dnia 27 listopada 2002 r. </w:t>
      </w:r>
      <w:r w:rsidR="00791023" w:rsidRPr="007948AB">
        <w:t>w sprawie wymagań, jakim powinny</w:t>
      </w:r>
      <w:r w:rsidRPr="007948AB">
        <w:t xml:space="preserve"> odpowiadać wody powierzchniowe wykorzystywane do zaopatrzenia ludności w wodę przeznaczoną </w:t>
      </w:r>
      <w:r w:rsidR="006F6639" w:rsidRPr="007948AB">
        <w:t xml:space="preserve">do spożycia </w:t>
      </w:r>
      <w:r w:rsidR="00E27589">
        <w:t>–</w:t>
      </w:r>
      <w:r w:rsidR="00C66140">
        <w:t xml:space="preserve"> </w:t>
      </w:r>
      <w:r w:rsidR="00E27589">
        <w:t>(</w:t>
      </w:r>
      <w:r w:rsidR="006F6639" w:rsidRPr="007948AB">
        <w:t xml:space="preserve"> Dz. U. Nr 204, poz. 1728).</w:t>
      </w:r>
      <w:r w:rsidRPr="007948AB">
        <w:t xml:space="preserve"> </w:t>
      </w:r>
      <w:r w:rsidR="00521665" w:rsidRPr="00116E9B">
        <w:t>Stacja Uzdatniania Wody Będzin</w:t>
      </w:r>
      <w:r w:rsidR="00116E9B" w:rsidRPr="00116E9B">
        <w:t xml:space="preserve"> została wyłączona z eksploatacji z </w:t>
      </w:r>
      <w:r w:rsidR="00521665" w:rsidRPr="00116E9B">
        <w:t>dniem 31.08.2018 r.</w:t>
      </w:r>
      <w:r w:rsidR="00116E9B" w:rsidRPr="00116E9B">
        <w:t xml:space="preserve"> </w:t>
      </w:r>
      <w:r w:rsidR="003F13E4">
        <w:t xml:space="preserve"> </w:t>
      </w:r>
      <w:r w:rsidR="00116E9B" w:rsidRPr="00116E9B">
        <w:t>i do końca roku sprawozdawczego nie została ponownie uruchomiona.</w:t>
      </w:r>
    </w:p>
    <w:p w:rsidR="007C2291" w:rsidRPr="00521665" w:rsidRDefault="007C2291" w:rsidP="004C225F">
      <w:pPr>
        <w:spacing w:line="360" w:lineRule="auto"/>
        <w:ind w:firstLine="708"/>
        <w:jc w:val="both"/>
      </w:pPr>
      <w:r w:rsidRPr="00521665">
        <w:t>W ramach bieżącego nadzoru sanitarnego</w:t>
      </w:r>
      <w:r w:rsidR="00CE7052" w:rsidRPr="00521665">
        <w:t>,</w:t>
      </w:r>
      <w:r w:rsidR="007829FB" w:rsidRPr="00521665">
        <w:t xml:space="preserve"> zgodnie z planem działania na </w:t>
      </w:r>
      <w:r w:rsidR="00521665" w:rsidRPr="00521665">
        <w:t>2018</w:t>
      </w:r>
      <w:r w:rsidR="00B03EAD" w:rsidRPr="00521665">
        <w:t xml:space="preserve"> rok</w:t>
      </w:r>
      <w:r w:rsidR="0091455B" w:rsidRPr="00521665">
        <w:t>,</w:t>
      </w:r>
      <w:r w:rsidR="00B03EAD" w:rsidRPr="00521665">
        <w:t xml:space="preserve"> </w:t>
      </w:r>
      <w:r w:rsidRPr="00521665">
        <w:t xml:space="preserve">pobrano ogółem </w:t>
      </w:r>
      <w:r w:rsidR="002F2026">
        <w:t>22</w:t>
      </w:r>
      <w:r w:rsidR="00521665" w:rsidRPr="00521665">
        <w:t xml:space="preserve"> prób</w:t>
      </w:r>
      <w:r w:rsidRPr="00521665">
        <w:t>k</w:t>
      </w:r>
      <w:r w:rsidR="00521665" w:rsidRPr="00521665">
        <w:t>i</w:t>
      </w:r>
      <w:r w:rsidRPr="00521665">
        <w:t xml:space="preserve"> wody do badań </w:t>
      </w:r>
      <w:r w:rsidR="001B321B" w:rsidRPr="00521665">
        <w:t>laboratoryjnych</w:t>
      </w:r>
      <w:r w:rsidR="002F2026">
        <w:t xml:space="preserve"> z 18</w:t>
      </w:r>
      <w:r w:rsidRPr="00521665">
        <w:t xml:space="preserve"> punktów </w:t>
      </w:r>
      <w:r w:rsidR="004F07B7">
        <w:t xml:space="preserve">zgodności </w:t>
      </w:r>
      <w:r w:rsidR="002F2026">
        <w:t xml:space="preserve">wyznaczonych przez przedsiębiorstwo wodociągowo-kanalizacyjne, </w:t>
      </w:r>
      <w:r w:rsidRPr="00521665">
        <w:t xml:space="preserve">rozmieszczonych </w:t>
      </w:r>
      <w:r w:rsidR="00A219D7">
        <w:t xml:space="preserve">                   </w:t>
      </w:r>
      <w:r w:rsidRPr="00521665">
        <w:t xml:space="preserve">na </w:t>
      </w:r>
      <w:r w:rsidR="00D63F80" w:rsidRPr="00521665">
        <w:t xml:space="preserve">całej </w:t>
      </w:r>
      <w:r w:rsidRPr="00521665">
        <w:t xml:space="preserve">sieci wodociągowej. </w:t>
      </w:r>
    </w:p>
    <w:p w:rsidR="004F07B7" w:rsidRDefault="00156405" w:rsidP="004F07B7">
      <w:pPr>
        <w:spacing w:line="360" w:lineRule="auto"/>
        <w:ind w:firstLine="708"/>
        <w:jc w:val="both"/>
      </w:pPr>
      <w:r>
        <w:t>W roku sprawozdawczym</w:t>
      </w:r>
      <w:r w:rsidR="004F07B7" w:rsidRPr="004F07B7">
        <w:t xml:space="preserve"> zanotowano</w:t>
      </w:r>
      <w:r w:rsidR="00521665" w:rsidRPr="004F07B7">
        <w:t xml:space="preserve"> 2</w:t>
      </w:r>
      <w:r w:rsidR="00AA5691" w:rsidRPr="004F07B7">
        <w:t xml:space="preserve"> </w:t>
      </w:r>
      <w:r w:rsidR="004F07B7" w:rsidRPr="004F07B7">
        <w:t>kwestionowane próbki wody</w:t>
      </w:r>
      <w:r w:rsidR="00523BEA">
        <w:t xml:space="preserve"> </w:t>
      </w:r>
      <w:r>
        <w:t xml:space="preserve"> </w:t>
      </w:r>
      <w:r w:rsidR="004F07B7" w:rsidRPr="004F07B7">
        <w:t>co spowodowane było  przekroczeniem dopuszczalnych parametrów:</w:t>
      </w:r>
    </w:p>
    <w:p w:rsidR="004F07B7" w:rsidRPr="00666A2A" w:rsidRDefault="004F07B7" w:rsidP="004F07B7">
      <w:pPr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twardość (1 próbka</w:t>
      </w:r>
      <w:r w:rsidRPr="00666A2A">
        <w:rPr>
          <w:sz w:val="23"/>
          <w:szCs w:val="23"/>
        </w:rPr>
        <w:t>)</w:t>
      </w:r>
      <w:r>
        <w:rPr>
          <w:sz w:val="23"/>
          <w:szCs w:val="23"/>
        </w:rPr>
        <w:t>,</w:t>
      </w:r>
      <w:r w:rsidRPr="00666A2A">
        <w:rPr>
          <w:sz w:val="23"/>
          <w:szCs w:val="23"/>
        </w:rPr>
        <w:t xml:space="preserve"> </w:t>
      </w:r>
    </w:p>
    <w:p w:rsidR="004F07B7" w:rsidRDefault="004F07B7" w:rsidP="004F07B7">
      <w:pPr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bakterie grupy coli </w:t>
      </w:r>
      <w:r w:rsidRPr="00666A2A">
        <w:rPr>
          <w:sz w:val="23"/>
          <w:szCs w:val="23"/>
        </w:rPr>
        <w:t>(1 próbka).</w:t>
      </w:r>
    </w:p>
    <w:p w:rsidR="00524633" w:rsidRDefault="00524633" w:rsidP="00BC23FC">
      <w:pPr>
        <w:spacing w:line="360" w:lineRule="auto"/>
        <w:jc w:val="both"/>
        <w:rPr>
          <w:sz w:val="23"/>
          <w:szCs w:val="23"/>
        </w:rPr>
      </w:pPr>
      <w:r w:rsidRPr="00524633">
        <w:rPr>
          <w:sz w:val="23"/>
          <w:szCs w:val="23"/>
        </w:rPr>
        <w:t>Twardość – najwyższa dopuszczalna wartość wg rozporządzenia Ministra Zdrowia z dnia                            7 grudnia 2017 r. w sprawie jakości wody przeznaczonej do spożycia przez ludzi (Dz. U. 2017 poz. 2294), została ustalona na poziomie 500 mg/dm3. Wg wytycznych Światowej Organizacji Zdrowia (WHO), twardość wody jest skutkiem obecności szeregu różnych rozpuszczonych w niej jonów metali wielowartościowych, zwłaszcza kationów magnezu i wapnia. Twardość   to tradycyjna miara zdolności wody do reagowania z mydłem: woda twarda do wytworzenia piany wymaga zauważalnie więcej mydła. Twardość nie jest potencjalnie niebezpieczna w wartościach spotykanych w wodzie do picia. Stopień twardości wody może jednak wpływać na jej akceptację przez konsumenta ze względu na smak wody i odkładanie się osadów.</w:t>
      </w:r>
    </w:p>
    <w:p w:rsidR="00BC23FC" w:rsidRDefault="00BC23FC" w:rsidP="00BC23F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Bakterie grupy coli - to parametr należący do wskaźników mikrobiologicznych, nie mających bezpośredniego odniesienia do bezpieczeństwa zdrowotnego ludzi, jednak nie powinien występować w dostarczanej wodzie. Odznaczają się zdolnością przetrwania  i namnażania                        w systemach dystrybucji wody, szczególnie w warunkach obecności </w:t>
      </w:r>
      <w:proofErr w:type="spellStart"/>
      <w:r>
        <w:rPr>
          <w:sz w:val="23"/>
          <w:szCs w:val="23"/>
        </w:rPr>
        <w:t>biofilmu</w:t>
      </w:r>
      <w:proofErr w:type="spellEnd"/>
      <w:r>
        <w:rPr>
          <w:sz w:val="23"/>
          <w:szCs w:val="23"/>
        </w:rPr>
        <w:t xml:space="preserve">. Stwierdzenie ich obecności może świadczyć o odradzaniu się populacji i możliwym wytwarzaniu </w:t>
      </w:r>
      <w:proofErr w:type="spellStart"/>
      <w:r>
        <w:rPr>
          <w:sz w:val="23"/>
          <w:szCs w:val="23"/>
        </w:rPr>
        <w:t>biofilmu</w:t>
      </w:r>
      <w:proofErr w:type="spellEnd"/>
      <w:r>
        <w:rPr>
          <w:sz w:val="23"/>
          <w:szCs w:val="23"/>
        </w:rPr>
        <w:t xml:space="preserve"> bądź zanieczyszczeniu wody obcym materiałem, na przykład roślinnym lub glebą. Obecność bakterii grupy coli nie zawsze jest bezpośrednio związana z zanieczyszczeniem kałowym lub występowaniem organizmów patogennych w wodzie pitnej, wskazuje jednak na duże prawdopodobieństwo występowania w wodzie drobnoustrojów chorobotwórczych. Bakterie grupy coli mogą powodować zakażenia jelitowe, których objawami mogą być biegunka, wymioty, gorączka.</w:t>
      </w:r>
    </w:p>
    <w:p w:rsidR="00524633" w:rsidRPr="004F07B7" w:rsidRDefault="004F07B7" w:rsidP="00537F84">
      <w:pPr>
        <w:spacing w:line="360" w:lineRule="auto"/>
        <w:ind w:firstLine="708"/>
        <w:jc w:val="both"/>
        <w:rPr>
          <w:sz w:val="23"/>
          <w:szCs w:val="23"/>
        </w:rPr>
      </w:pPr>
      <w:r w:rsidRPr="00D1160A">
        <w:rPr>
          <w:sz w:val="23"/>
          <w:szCs w:val="23"/>
        </w:rPr>
        <w:t>Ponowne badania</w:t>
      </w:r>
      <w:r>
        <w:rPr>
          <w:sz w:val="23"/>
          <w:szCs w:val="23"/>
        </w:rPr>
        <w:t xml:space="preserve"> próbek</w:t>
      </w:r>
      <w:r w:rsidRPr="00D1160A">
        <w:rPr>
          <w:sz w:val="23"/>
          <w:szCs w:val="23"/>
        </w:rPr>
        <w:t xml:space="preserve"> wody pob</w:t>
      </w:r>
      <w:r>
        <w:rPr>
          <w:sz w:val="23"/>
          <w:szCs w:val="23"/>
        </w:rPr>
        <w:t>rane</w:t>
      </w:r>
      <w:r w:rsidRPr="00D1160A">
        <w:rPr>
          <w:sz w:val="23"/>
          <w:szCs w:val="23"/>
        </w:rPr>
        <w:t xml:space="preserve"> w tych samych punktach nie wykazały przekroczeń.</w:t>
      </w:r>
    </w:p>
    <w:p w:rsidR="004F07B7" w:rsidRPr="006B1FA1" w:rsidRDefault="004F07B7" w:rsidP="003A1263">
      <w:pPr>
        <w:spacing w:line="360" w:lineRule="auto"/>
        <w:ind w:firstLine="708"/>
        <w:jc w:val="both"/>
        <w:rPr>
          <w:sz w:val="23"/>
          <w:szCs w:val="23"/>
        </w:rPr>
      </w:pPr>
      <w:r w:rsidRPr="00DE0C04">
        <w:rPr>
          <w:sz w:val="23"/>
          <w:szCs w:val="23"/>
        </w:rPr>
        <w:t xml:space="preserve">Mieszkańcy gminy złożyli 4 interwencje. </w:t>
      </w:r>
      <w:r>
        <w:rPr>
          <w:sz w:val="23"/>
          <w:szCs w:val="23"/>
        </w:rPr>
        <w:t xml:space="preserve">Dotyczyły one złej jakości wody (brudna woda, awaryjność sieci wodociągowej). </w:t>
      </w:r>
      <w:r w:rsidRPr="00DE0C04">
        <w:rPr>
          <w:sz w:val="23"/>
          <w:szCs w:val="23"/>
        </w:rPr>
        <w:t>Po rozpatrzeniu interwencji</w:t>
      </w:r>
      <w:r>
        <w:rPr>
          <w:sz w:val="23"/>
          <w:szCs w:val="23"/>
        </w:rPr>
        <w:t>,</w:t>
      </w:r>
      <w:r w:rsidRPr="00DE0C04">
        <w:rPr>
          <w:sz w:val="23"/>
          <w:szCs w:val="23"/>
        </w:rPr>
        <w:t xml:space="preserve"> wszystkie</w:t>
      </w:r>
      <w:r>
        <w:rPr>
          <w:sz w:val="23"/>
          <w:szCs w:val="23"/>
        </w:rPr>
        <w:t xml:space="preserve"> </w:t>
      </w:r>
      <w:r w:rsidRPr="00DE0C04">
        <w:rPr>
          <w:sz w:val="23"/>
          <w:szCs w:val="23"/>
        </w:rPr>
        <w:t>uznano za niezasadne.</w:t>
      </w:r>
    </w:p>
    <w:p w:rsidR="0091455B" w:rsidRPr="004F07B7" w:rsidRDefault="0091455B" w:rsidP="003A1263">
      <w:pPr>
        <w:spacing w:line="360" w:lineRule="auto"/>
        <w:ind w:firstLine="708"/>
        <w:jc w:val="both"/>
      </w:pPr>
    </w:p>
    <w:p w:rsidR="004F07B7" w:rsidRPr="00651357" w:rsidRDefault="00A87635" w:rsidP="004F07B7">
      <w:pPr>
        <w:spacing w:line="360" w:lineRule="auto"/>
        <w:ind w:firstLine="708"/>
        <w:jc w:val="both"/>
        <w:rPr>
          <w:b/>
        </w:rPr>
      </w:pPr>
      <w:r w:rsidRPr="004F07B7">
        <w:rPr>
          <w:b/>
        </w:rPr>
        <w:t>Państwowy Powiatowy Inspektor Sanitarny w</w:t>
      </w:r>
      <w:r w:rsidR="00013B57" w:rsidRPr="004F07B7">
        <w:rPr>
          <w:b/>
        </w:rPr>
        <w:t xml:space="preserve"> Dąbrowie Górniczej w oparciu </w:t>
      </w:r>
      <w:r w:rsidRPr="004F07B7">
        <w:rPr>
          <w:b/>
        </w:rPr>
        <w:br/>
      </w:r>
      <w:r w:rsidR="0070340D" w:rsidRPr="004F07B7">
        <w:rPr>
          <w:b/>
        </w:rPr>
        <w:t xml:space="preserve">o </w:t>
      </w:r>
      <w:r w:rsidR="00013B57" w:rsidRPr="004F07B7">
        <w:rPr>
          <w:b/>
        </w:rPr>
        <w:t>rozporząd</w:t>
      </w:r>
      <w:r w:rsidR="004F07B7" w:rsidRPr="004F07B7">
        <w:rPr>
          <w:b/>
        </w:rPr>
        <w:t>zenie Ministra Zdrowia z dnia 7 grudnia 2017</w:t>
      </w:r>
      <w:r w:rsidR="00013B57" w:rsidRPr="004F07B7">
        <w:rPr>
          <w:b/>
        </w:rPr>
        <w:t xml:space="preserve"> r. w sprawie jakości wody przeznaczonej do spożycia przez ludzi </w:t>
      </w:r>
      <w:r w:rsidR="004F07B7" w:rsidRPr="004F07B7">
        <w:rPr>
          <w:b/>
        </w:rPr>
        <w:t>(Dz. U. 2017 poz. 2294) wydał ocenę                                    o przydatności wody do spożycia na terenie gminy Będzin w 2018 r.</w:t>
      </w:r>
    </w:p>
    <w:p w:rsidR="00F9485E" w:rsidRDefault="00F9485E" w:rsidP="004F07B7">
      <w:pPr>
        <w:spacing w:line="360" w:lineRule="auto"/>
        <w:ind w:firstLine="708"/>
        <w:jc w:val="both"/>
        <w:rPr>
          <w:sz w:val="22"/>
          <w:szCs w:val="22"/>
        </w:rPr>
      </w:pPr>
    </w:p>
    <w:p w:rsidR="00A87635" w:rsidRPr="00651357" w:rsidRDefault="00A87635" w:rsidP="00247D58">
      <w:pPr>
        <w:spacing w:line="360" w:lineRule="auto"/>
        <w:jc w:val="both"/>
        <w:rPr>
          <w:sz w:val="22"/>
          <w:szCs w:val="22"/>
        </w:rPr>
      </w:pPr>
    </w:p>
    <w:p w:rsidR="00593FF2" w:rsidRDefault="00593FF2" w:rsidP="00B64FD0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593FF2" w:rsidRDefault="00593FF2" w:rsidP="00B64FD0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593FF2" w:rsidRDefault="00593FF2" w:rsidP="00B64FD0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D63F80" w:rsidRPr="00651357" w:rsidRDefault="00B64FD0" w:rsidP="00B64FD0">
      <w:pPr>
        <w:spacing w:line="360" w:lineRule="auto"/>
        <w:ind w:firstLine="708"/>
        <w:jc w:val="center"/>
      </w:pPr>
      <w:r w:rsidRPr="00E16ABE">
        <w:rPr>
          <w:b/>
          <w:sz w:val="32"/>
          <w:szCs w:val="32"/>
        </w:rPr>
        <w:lastRenderedPageBreak/>
        <w:t>GMINA CZELADŹ</w:t>
      </w:r>
    </w:p>
    <w:p w:rsidR="00B64FD0" w:rsidRPr="00651357" w:rsidRDefault="00B64FD0" w:rsidP="00B64FD0">
      <w:pPr>
        <w:spacing w:line="360" w:lineRule="auto"/>
        <w:ind w:firstLine="708"/>
        <w:jc w:val="center"/>
      </w:pPr>
    </w:p>
    <w:p w:rsidR="00B64FD0" w:rsidRPr="00651357" w:rsidRDefault="00B64FD0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Liczba ludności zaopatrywanej w wodę ok. </w:t>
      </w:r>
      <w:r w:rsidR="00097C85">
        <w:rPr>
          <w:b/>
          <w:i/>
        </w:rPr>
        <w:t>31766</w:t>
      </w:r>
      <w:r w:rsidR="00EB7B00">
        <w:rPr>
          <w:b/>
          <w:i/>
        </w:rPr>
        <w:t>*</w:t>
      </w:r>
      <w:r w:rsidR="00EB7B00">
        <w:rPr>
          <w:b/>
          <w:i/>
          <w:vertAlign w:val="superscript"/>
        </w:rPr>
        <w:t>)</w:t>
      </w:r>
    </w:p>
    <w:p w:rsidR="00BC4D1A" w:rsidRPr="00BD186E" w:rsidRDefault="00B64FD0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BD186E">
        <w:t xml:space="preserve">Zaopatrzenie w wodę – zasilanie/ilość rozprowadzonej lub produkowanej wody </w:t>
      </w:r>
      <w:r w:rsidR="00912A2D" w:rsidRPr="00BD186E">
        <w:t xml:space="preserve">         </w:t>
      </w:r>
      <w:r w:rsidRPr="00BD186E">
        <w:t>w m</w:t>
      </w:r>
      <w:r w:rsidRPr="00BD186E">
        <w:rPr>
          <w:vertAlign w:val="superscript"/>
        </w:rPr>
        <w:t>3</w:t>
      </w:r>
      <w:r w:rsidRPr="00BD186E">
        <w:t xml:space="preserve">/d: </w:t>
      </w:r>
    </w:p>
    <w:p w:rsidR="00BC4D1A" w:rsidRPr="00BD186E" w:rsidRDefault="00B64FD0" w:rsidP="00FC2AAA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 w:rsidRPr="00BD186E">
        <w:rPr>
          <w:i/>
        </w:rPr>
        <w:t>woda dystrybuowana pr</w:t>
      </w:r>
      <w:r w:rsidR="00E07970">
        <w:rPr>
          <w:i/>
        </w:rPr>
        <w:t>zez Czeladzkie Wodociągi</w:t>
      </w:r>
      <w:r w:rsidRPr="00BD186E">
        <w:rPr>
          <w:i/>
        </w:rPr>
        <w:t xml:space="preserve"> Sp. z o.o. Czeladź (urządzenia wodociągowe: ul. </w:t>
      </w:r>
      <w:proofErr w:type="spellStart"/>
      <w:r w:rsidRPr="00BD186E">
        <w:rPr>
          <w:i/>
        </w:rPr>
        <w:t>Przełajka</w:t>
      </w:r>
      <w:proofErr w:type="spellEnd"/>
      <w:r w:rsidRPr="00BD186E">
        <w:rPr>
          <w:i/>
        </w:rPr>
        <w:t xml:space="preserve"> S-3</w:t>
      </w:r>
      <w:r w:rsidR="00F0222D" w:rsidRPr="00BD186E">
        <w:rPr>
          <w:i/>
        </w:rPr>
        <w:t xml:space="preserve"> – ok. </w:t>
      </w:r>
      <w:r w:rsidR="00BD186E" w:rsidRPr="00BD186E">
        <w:rPr>
          <w:b/>
          <w:i/>
        </w:rPr>
        <w:t>2020</w:t>
      </w:r>
      <w:r w:rsidR="00E07970">
        <w:rPr>
          <w:i/>
        </w:rPr>
        <w:t>, ul. Grodziecka S-1 –</w:t>
      </w:r>
      <w:r w:rsidR="00912A2D" w:rsidRPr="00BD186E">
        <w:rPr>
          <w:i/>
        </w:rPr>
        <w:t xml:space="preserve"> </w:t>
      </w:r>
      <w:r w:rsidR="00F0222D" w:rsidRPr="00BD186E">
        <w:rPr>
          <w:i/>
        </w:rPr>
        <w:t xml:space="preserve">ok. </w:t>
      </w:r>
      <w:r w:rsidR="00BD186E" w:rsidRPr="00BD186E">
        <w:rPr>
          <w:b/>
          <w:i/>
        </w:rPr>
        <w:t>460</w:t>
      </w:r>
      <w:r w:rsidR="00F0222D" w:rsidRPr="00BD186E">
        <w:rPr>
          <w:i/>
        </w:rPr>
        <w:t>,</w:t>
      </w:r>
      <w:r w:rsidRPr="00BD186E">
        <w:rPr>
          <w:i/>
        </w:rPr>
        <w:t xml:space="preserve"> </w:t>
      </w:r>
      <w:r w:rsidR="00A219D7">
        <w:rPr>
          <w:i/>
        </w:rPr>
        <w:t xml:space="preserve">                       </w:t>
      </w:r>
      <w:r w:rsidRPr="00BD186E">
        <w:rPr>
          <w:i/>
        </w:rPr>
        <w:t>ul. Szpitalna S-2</w:t>
      </w:r>
      <w:r w:rsidR="00F0222D" w:rsidRPr="00BD186E">
        <w:rPr>
          <w:i/>
        </w:rPr>
        <w:t xml:space="preserve"> – ok. </w:t>
      </w:r>
      <w:r w:rsidR="00BD186E" w:rsidRPr="00BD186E">
        <w:rPr>
          <w:b/>
          <w:i/>
        </w:rPr>
        <w:t>400</w:t>
      </w:r>
      <w:r w:rsidRPr="00BD186E">
        <w:rPr>
          <w:i/>
        </w:rPr>
        <w:t xml:space="preserve">) – ok. </w:t>
      </w:r>
      <w:r w:rsidR="00BD186E" w:rsidRPr="00BD186E">
        <w:rPr>
          <w:b/>
          <w:i/>
        </w:rPr>
        <w:t>2880</w:t>
      </w:r>
    </w:p>
    <w:p w:rsidR="00B64FD0" w:rsidRPr="00097C85" w:rsidRDefault="00B64FD0" w:rsidP="00B64FD0">
      <w:pPr>
        <w:spacing w:line="360" w:lineRule="auto"/>
        <w:rPr>
          <w:highlight w:val="yellow"/>
        </w:rPr>
      </w:pPr>
    </w:p>
    <w:p w:rsidR="00DE706C" w:rsidRPr="00BD186E" w:rsidRDefault="00B64FD0" w:rsidP="00B92D4B">
      <w:pPr>
        <w:spacing w:line="360" w:lineRule="auto"/>
        <w:ind w:firstLine="708"/>
        <w:jc w:val="both"/>
      </w:pPr>
      <w:r w:rsidRPr="00BD186E">
        <w:t xml:space="preserve">Na terenie </w:t>
      </w:r>
      <w:r w:rsidR="00F0222D" w:rsidRPr="00BD186E">
        <w:t>gminy Czeladź zna</w:t>
      </w:r>
      <w:r w:rsidR="007867A5" w:rsidRPr="00BD186E">
        <w:t>jdują się 3</w:t>
      </w:r>
      <w:r w:rsidR="00F0222D" w:rsidRPr="00BD186E">
        <w:t xml:space="preserve"> urządzenia wodociągowe</w:t>
      </w:r>
      <w:r w:rsidR="004A4D8B" w:rsidRPr="00BD186E">
        <w:t>,</w:t>
      </w:r>
      <w:r w:rsidR="00BC4D1A" w:rsidRPr="00BD186E">
        <w:t xml:space="preserve"> oparte na ujęciach głębino</w:t>
      </w:r>
      <w:r w:rsidR="007867A5" w:rsidRPr="00BD186E">
        <w:t>wych</w:t>
      </w:r>
      <w:r w:rsidR="00BC4D1A" w:rsidRPr="00BD186E">
        <w:t>.</w:t>
      </w:r>
      <w:r w:rsidR="00F0222D" w:rsidRPr="00BD186E">
        <w:t xml:space="preserve"> Woda pochodząca z j</w:t>
      </w:r>
      <w:r w:rsidR="00B92D4B" w:rsidRPr="00BD186E">
        <w:t>ednego ujęcia mieszana jest</w:t>
      </w:r>
      <w:r w:rsidR="0060480E" w:rsidRPr="00BD186E">
        <w:t xml:space="preserve"> w budynku </w:t>
      </w:r>
      <w:r w:rsidR="00F0222D" w:rsidRPr="00BD186E">
        <w:t>przepom</w:t>
      </w:r>
      <w:r w:rsidR="00B92D4B" w:rsidRPr="00BD186E">
        <w:t>powni II° z wodą powierzchniową pochodzącą z ujęcia należącego do GPW S.A. Katowice celem obniżenia ponadnormatywnej twardości wody.</w:t>
      </w:r>
      <w:r w:rsidR="00BC4D1A" w:rsidRPr="00BD186E">
        <w:t xml:space="preserve"> </w:t>
      </w:r>
    </w:p>
    <w:p w:rsidR="002F2026" w:rsidRPr="00521665" w:rsidRDefault="00DE706C" w:rsidP="002F2026">
      <w:pPr>
        <w:spacing w:line="360" w:lineRule="auto"/>
        <w:ind w:firstLine="708"/>
        <w:jc w:val="both"/>
      </w:pPr>
      <w:r w:rsidRPr="002F2026">
        <w:t xml:space="preserve">W ramach bieżącego nadzoru </w:t>
      </w:r>
      <w:r w:rsidR="00B03EAD" w:rsidRPr="002F2026">
        <w:t>sanitarnego</w:t>
      </w:r>
      <w:r w:rsidR="00CE7052" w:rsidRPr="002F2026">
        <w:t>,</w:t>
      </w:r>
      <w:r w:rsidR="00E90F95" w:rsidRPr="002F2026">
        <w:t xml:space="preserve"> </w:t>
      </w:r>
      <w:r w:rsidR="00CE7052" w:rsidRPr="002F2026">
        <w:t>zg</w:t>
      </w:r>
      <w:r w:rsidR="00B03EAD" w:rsidRPr="002F2026">
        <w:t xml:space="preserve">odnie z planem działania na </w:t>
      </w:r>
      <w:r w:rsidR="00BD186E" w:rsidRPr="002F2026">
        <w:t>2018</w:t>
      </w:r>
      <w:r w:rsidR="00B03EAD" w:rsidRPr="002F2026">
        <w:t xml:space="preserve"> rok</w:t>
      </w:r>
      <w:r w:rsidR="0091455B" w:rsidRPr="002F2026">
        <w:t>,</w:t>
      </w:r>
      <w:r w:rsidR="00CE7052" w:rsidRPr="002F2026">
        <w:t xml:space="preserve"> </w:t>
      </w:r>
      <w:r w:rsidR="00BD186E" w:rsidRPr="002F2026">
        <w:t>pobrano ogółem 14</w:t>
      </w:r>
      <w:r w:rsidRPr="002F2026">
        <w:t xml:space="preserve"> prób</w:t>
      </w:r>
      <w:r w:rsidR="0021787F" w:rsidRPr="002F2026">
        <w:t>ek</w:t>
      </w:r>
      <w:r w:rsidRPr="002F2026">
        <w:t xml:space="preserve"> wody do badań laboratoryjnych</w:t>
      </w:r>
      <w:r w:rsidR="00BD186E" w:rsidRPr="002F2026">
        <w:t xml:space="preserve"> z 12</w:t>
      </w:r>
      <w:r w:rsidRPr="002F2026">
        <w:t xml:space="preserve"> </w:t>
      </w:r>
      <w:r w:rsidR="002F2026" w:rsidRPr="002F2026">
        <w:t xml:space="preserve">punktów zgodności wyznaczonych przez przedsiębiorstwo wodociągowo-kanalizacyjne, rozmieszczonych </w:t>
      </w:r>
      <w:r w:rsidR="00A219D7">
        <w:t xml:space="preserve">                     </w:t>
      </w:r>
      <w:r w:rsidR="002F2026" w:rsidRPr="002F2026">
        <w:t>na całej sieci wodociągowej.</w:t>
      </w:r>
      <w:r w:rsidR="002F2026" w:rsidRPr="00521665">
        <w:t xml:space="preserve"> </w:t>
      </w:r>
    </w:p>
    <w:p w:rsidR="002F2026" w:rsidRDefault="00156405" w:rsidP="002F2026">
      <w:pPr>
        <w:spacing w:line="360" w:lineRule="auto"/>
        <w:ind w:firstLine="708"/>
        <w:jc w:val="both"/>
      </w:pPr>
      <w:r>
        <w:t>W roku sprawozdawczym</w:t>
      </w:r>
      <w:r w:rsidR="002F2026" w:rsidRPr="004F07B7">
        <w:t xml:space="preserve"> zanotowano 2 kwestionowane próbki wody </w:t>
      </w:r>
      <w:r w:rsidR="00A219D7">
        <w:t xml:space="preserve">                                  </w:t>
      </w:r>
      <w:r w:rsidR="002F2026" w:rsidRPr="004F07B7">
        <w:t>co spowodowane było  przekroczeniem dopuszczalnych parametrów:</w:t>
      </w:r>
    </w:p>
    <w:p w:rsidR="002F2026" w:rsidRPr="00666A2A" w:rsidRDefault="00156405" w:rsidP="002F2026">
      <w:pPr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ogólna liczba mikroorganizmów w 22±2 °C</w:t>
      </w:r>
      <w:r w:rsidR="002F2026">
        <w:rPr>
          <w:sz w:val="23"/>
          <w:szCs w:val="23"/>
        </w:rPr>
        <w:t xml:space="preserve"> (1 próbka</w:t>
      </w:r>
      <w:r w:rsidR="002F2026" w:rsidRPr="00666A2A">
        <w:rPr>
          <w:sz w:val="23"/>
          <w:szCs w:val="23"/>
        </w:rPr>
        <w:t>)</w:t>
      </w:r>
      <w:r w:rsidR="002F2026">
        <w:rPr>
          <w:sz w:val="23"/>
          <w:szCs w:val="23"/>
        </w:rPr>
        <w:t>,</w:t>
      </w:r>
      <w:r w:rsidR="002F2026" w:rsidRPr="00666A2A">
        <w:rPr>
          <w:sz w:val="23"/>
          <w:szCs w:val="23"/>
        </w:rPr>
        <w:t xml:space="preserve"> </w:t>
      </w:r>
    </w:p>
    <w:p w:rsidR="002F2026" w:rsidRDefault="00156405" w:rsidP="002F2026">
      <w:pPr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mętność</w:t>
      </w:r>
      <w:r w:rsidR="002F2026">
        <w:rPr>
          <w:sz w:val="23"/>
          <w:szCs w:val="23"/>
        </w:rPr>
        <w:t xml:space="preserve"> </w:t>
      </w:r>
      <w:r w:rsidR="002F2026" w:rsidRPr="00666A2A">
        <w:rPr>
          <w:sz w:val="23"/>
          <w:szCs w:val="23"/>
        </w:rPr>
        <w:t>(1 próbka).</w:t>
      </w:r>
    </w:p>
    <w:p w:rsidR="00BC23FC" w:rsidRDefault="00537F84" w:rsidP="00537F84">
      <w:pPr>
        <w:spacing w:line="360" w:lineRule="auto"/>
        <w:jc w:val="both"/>
        <w:rPr>
          <w:sz w:val="23"/>
          <w:szCs w:val="23"/>
        </w:rPr>
      </w:pPr>
      <w:r w:rsidRPr="00537F84">
        <w:rPr>
          <w:sz w:val="23"/>
          <w:szCs w:val="23"/>
        </w:rPr>
        <w:t>Ogólna liczba mikroorganizmów w 22±2°C</w:t>
      </w:r>
      <w:r>
        <w:rPr>
          <w:sz w:val="23"/>
          <w:szCs w:val="23"/>
        </w:rPr>
        <w:t xml:space="preserve"> przedstawia niewielką wartość jako wskaźnik obecności w wodzie patogenów. Parametry wskaźnikowe nie mają bezpośredniego wpływu na zdrowie, służą do określenia skuteczności procesów uzdatniania i dystrybucji wody, celem którego jest utrzymanie możliwe najniższej liczebności populacji drobnoustrojów. Wzrost liczby mikroorganizmów heterotroficznych w systemach dystrybucyjnych może wskazywać na pogorszenie stanu czystości systemu, możliwość stagnacji wody oraz potencjalny rozwój </w:t>
      </w:r>
      <w:proofErr w:type="spellStart"/>
      <w:r>
        <w:rPr>
          <w:sz w:val="23"/>
          <w:szCs w:val="23"/>
        </w:rPr>
        <w:t>biofilmu</w:t>
      </w:r>
      <w:proofErr w:type="spellEnd"/>
      <w:r>
        <w:rPr>
          <w:sz w:val="23"/>
          <w:szCs w:val="23"/>
        </w:rPr>
        <w:t xml:space="preserve">. Przeważającą część stanowią bakterie wodne oraz nieliczne bakterie glebowe. Bakterie wodne wytwarzają </w:t>
      </w:r>
      <w:proofErr w:type="spellStart"/>
      <w:r>
        <w:rPr>
          <w:sz w:val="23"/>
          <w:szCs w:val="23"/>
        </w:rPr>
        <w:t>lipopolisacharydy</w:t>
      </w:r>
      <w:proofErr w:type="spellEnd"/>
      <w:r>
        <w:rPr>
          <w:sz w:val="23"/>
          <w:szCs w:val="23"/>
        </w:rPr>
        <w:t xml:space="preserve"> ściany komórkowej, które mogą działać toksycznie, tak jak enterotoksyny bakterie chorobotwórczych. Z tego powodu ich liczba powinna być monitorowana</w:t>
      </w:r>
    </w:p>
    <w:p w:rsidR="00BC23FC" w:rsidRDefault="00BC23FC" w:rsidP="002F2026">
      <w:pPr>
        <w:spacing w:line="360" w:lineRule="auto"/>
        <w:ind w:firstLine="360"/>
        <w:jc w:val="both"/>
        <w:rPr>
          <w:sz w:val="23"/>
          <w:szCs w:val="23"/>
        </w:rPr>
      </w:pPr>
      <w:r w:rsidRPr="00BC23FC">
        <w:rPr>
          <w:sz w:val="23"/>
          <w:szCs w:val="23"/>
        </w:rPr>
        <w:t>Mętność – może być spowodowana obecnością w niej gliny, iłów, związków żelaza, manganu, substancji humusowych i mikroorganizmów – cząstek organicznych i mineralnych zawieszonych koloidalnie. Zawiesiny powodujące mętność wody mogą w istotny sposób ograniczać skuteczność dezynfekcji, zapewniając ochronę mikroorganizmom. Widoczne zmętnienie wody może mieć także negatywny wpływ na jej akceptowalność przez konsu</w:t>
      </w:r>
      <w:r>
        <w:rPr>
          <w:sz w:val="23"/>
          <w:szCs w:val="23"/>
        </w:rPr>
        <w:t>mentów. Mętność sama w sobie</w:t>
      </w:r>
      <w:r w:rsidRPr="00BC23FC">
        <w:rPr>
          <w:sz w:val="23"/>
          <w:szCs w:val="23"/>
        </w:rPr>
        <w:t xml:space="preserve"> (np. </w:t>
      </w:r>
      <w:r w:rsidRPr="00BC23FC">
        <w:rPr>
          <w:sz w:val="23"/>
          <w:szCs w:val="23"/>
        </w:rPr>
        <w:lastRenderedPageBreak/>
        <w:t>wynikająca z zawartości substancji mineralnych w wodach podziemnych) nie zawsze stanowi zagrożenie dla zdrowia. Jest ona ważnym wskaźnikiem potencjalnej obecności zanieczyszczeń, które mogłyby mieć wpływ na zdrowie.</w:t>
      </w:r>
    </w:p>
    <w:p w:rsidR="002F2026" w:rsidRPr="002F2026" w:rsidRDefault="002F2026" w:rsidP="002F2026">
      <w:pPr>
        <w:spacing w:line="360" w:lineRule="auto"/>
        <w:ind w:firstLine="360"/>
        <w:jc w:val="both"/>
        <w:rPr>
          <w:sz w:val="23"/>
          <w:szCs w:val="23"/>
        </w:rPr>
      </w:pPr>
      <w:r w:rsidRPr="002F2026">
        <w:rPr>
          <w:sz w:val="23"/>
          <w:szCs w:val="23"/>
        </w:rPr>
        <w:t>Po przeprowadzonych przez C</w:t>
      </w:r>
      <w:r w:rsidR="008178AF">
        <w:rPr>
          <w:sz w:val="23"/>
          <w:szCs w:val="23"/>
        </w:rPr>
        <w:t xml:space="preserve">zeladzkie </w:t>
      </w:r>
      <w:r w:rsidRPr="002F2026">
        <w:rPr>
          <w:sz w:val="23"/>
          <w:szCs w:val="23"/>
        </w:rPr>
        <w:t>W</w:t>
      </w:r>
      <w:r w:rsidR="008178AF">
        <w:rPr>
          <w:sz w:val="23"/>
          <w:szCs w:val="23"/>
        </w:rPr>
        <w:t>odociągi</w:t>
      </w:r>
      <w:r w:rsidRPr="002F2026">
        <w:rPr>
          <w:sz w:val="23"/>
          <w:szCs w:val="23"/>
        </w:rPr>
        <w:t xml:space="preserve"> Sp. z o.o. działaniach naprawczych, obejmujących chlorowanie studni i czyszczenie lampy UV, ponowne badania próbek wody pobrane w tym samym punkcie nie wykazały przekroczeń mikrobiologicznych. Natomiast przekroczenie mętności było związane ze stanem technicznym armatury do pobierania próbek wody, w związku  z powyższym został wymieniony kran do poboru próbek w punkcie zgodności wyznaczanym przez C</w:t>
      </w:r>
      <w:r w:rsidR="007B579D">
        <w:rPr>
          <w:sz w:val="23"/>
          <w:szCs w:val="23"/>
        </w:rPr>
        <w:t xml:space="preserve">zeladzkie </w:t>
      </w:r>
      <w:r w:rsidRPr="002F2026">
        <w:rPr>
          <w:sz w:val="23"/>
          <w:szCs w:val="23"/>
        </w:rPr>
        <w:t>W</w:t>
      </w:r>
      <w:r w:rsidR="007B579D">
        <w:rPr>
          <w:sz w:val="23"/>
          <w:szCs w:val="23"/>
        </w:rPr>
        <w:t>odociągi</w:t>
      </w:r>
      <w:r w:rsidRPr="002F2026">
        <w:rPr>
          <w:sz w:val="23"/>
          <w:szCs w:val="23"/>
        </w:rPr>
        <w:t xml:space="preserve"> Sp. z o.o.</w:t>
      </w:r>
    </w:p>
    <w:p w:rsidR="002F2026" w:rsidRPr="002F2026" w:rsidRDefault="002F2026" w:rsidP="002F2026">
      <w:pPr>
        <w:spacing w:line="360" w:lineRule="auto"/>
        <w:ind w:firstLine="360"/>
        <w:jc w:val="both"/>
        <w:rPr>
          <w:sz w:val="23"/>
          <w:szCs w:val="23"/>
        </w:rPr>
      </w:pPr>
      <w:r w:rsidRPr="002F2026">
        <w:rPr>
          <w:sz w:val="23"/>
          <w:szCs w:val="23"/>
        </w:rPr>
        <w:t>Nie odnotowano interwencji mieszkańców w sprawie złej jakości wody.</w:t>
      </w:r>
    </w:p>
    <w:p w:rsidR="002F2026" w:rsidRPr="002F2026" w:rsidRDefault="002F2026" w:rsidP="002F2026">
      <w:pPr>
        <w:spacing w:line="360" w:lineRule="auto"/>
        <w:ind w:firstLine="708"/>
        <w:jc w:val="both"/>
        <w:rPr>
          <w:sz w:val="23"/>
          <w:szCs w:val="23"/>
        </w:rPr>
      </w:pPr>
      <w:r w:rsidRPr="002F2026">
        <w:rPr>
          <w:sz w:val="23"/>
          <w:szCs w:val="23"/>
        </w:rPr>
        <w:t>Przeprowadzono 3 planowe kontrole</w:t>
      </w:r>
      <w:r w:rsidR="00156405">
        <w:rPr>
          <w:sz w:val="23"/>
          <w:szCs w:val="23"/>
        </w:rPr>
        <w:t xml:space="preserve"> sanitarne</w:t>
      </w:r>
      <w:r w:rsidRPr="002F2026">
        <w:rPr>
          <w:sz w:val="23"/>
          <w:szCs w:val="23"/>
        </w:rPr>
        <w:t xml:space="preserve"> urządzeń wodociągowych tj. ujęcie Grodziecka S-1, ujęcie Szpitalna S-2 i ujęcie </w:t>
      </w:r>
      <w:proofErr w:type="spellStart"/>
      <w:r w:rsidRPr="002F2026">
        <w:rPr>
          <w:sz w:val="23"/>
          <w:szCs w:val="23"/>
        </w:rPr>
        <w:t>Przełajka</w:t>
      </w:r>
      <w:proofErr w:type="spellEnd"/>
      <w:r w:rsidRPr="002F2026">
        <w:rPr>
          <w:sz w:val="23"/>
          <w:szCs w:val="23"/>
        </w:rPr>
        <w:t xml:space="preserve"> S-3, podczas których nie stwierdzono nieprawidłowości.</w:t>
      </w:r>
    </w:p>
    <w:p w:rsidR="00DE706C" w:rsidRDefault="002F2026" w:rsidP="002F2026">
      <w:pPr>
        <w:spacing w:line="360" w:lineRule="auto"/>
        <w:ind w:firstLine="708"/>
        <w:jc w:val="both"/>
        <w:rPr>
          <w:sz w:val="23"/>
          <w:szCs w:val="23"/>
        </w:rPr>
      </w:pPr>
      <w:r w:rsidRPr="002F2026">
        <w:rPr>
          <w:sz w:val="23"/>
          <w:szCs w:val="23"/>
        </w:rPr>
        <w:t>Ponadto przeprowadzono 2 ponadplanowe kontrole urządzeń wodociągowych tj. ujęcie Grodziecka S-1 i ujęcie Szpitalna S-2, w związku z wprowadzeniem nowych technologii uzdatniania wody tj. dezynfekcji wody za pomocą lamp UV zamontowanych w studniach.</w:t>
      </w:r>
    </w:p>
    <w:p w:rsidR="002F2026" w:rsidRPr="00097C85" w:rsidRDefault="002F2026" w:rsidP="002F2026">
      <w:pPr>
        <w:spacing w:line="360" w:lineRule="auto"/>
        <w:ind w:firstLine="708"/>
        <w:jc w:val="both"/>
        <w:rPr>
          <w:i/>
          <w:sz w:val="23"/>
          <w:szCs w:val="23"/>
          <w:highlight w:val="yellow"/>
          <w:u w:val="single"/>
        </w:rPr>
      </w:pPr>
    </w:p>
    <w:p w:rsidR="006877C4" w:rsidRPr="00C62AA6" w:rsidRDefault="002F2026" w:rsidP="00C62AA6">
      <w:pPr>
        <w:spacing w:line="360" w:lineRule="auto"/>
        <w:ind w:firstLine="708"/>
        <w:jc w:val="both"/>
        <w:rPr>
          <w:b/>
        </w:rPr>
      </w:pPr>
      <w:r w:rsidRPr="004F07B7">
        <w:rPr>
          <w:b/>
        </w:rPr>
        <w:t xml:space="preserve">Państwowy Powiatowy Inspektor Sanitarny w Dąbrowie Górniczej w oparciu </w:t>
      </w:r>
      <w:r w:rsidRPr="004F07B7">
        <w:rPr>
          <w:b/>
        </w:rPr>
        <w:br/>
        <w:t>o rozporządzenie Ministra Zdrowia z dnia 7 grudnia 2017 r. w sprawie jakości wody przeznaczonej do spożycia przez ludzi (Dz. U. 2017 poz. 2294) wydał ocenę                                    o przydatności wody do spożyci</w:t>
      </w:r>
      <w:r>
        <w:rPr>
          <w:b/>
        </w:rPr>
        <w:t>a na terenie gminy Czeladź</w:t>
      </w:r>
      <w:r w:rsidRPr="004F07B7">
        <w:rPr>
          <w:b/>
        </w:rPr>
        <w:t xml:space="preserve"> w 2018 r.</w:t>
      </w:r>
    </w:p>
    <w:p w:rsidR="002F2026" w:rsidRDefault="002F2026" w:rsidP="00AF23F4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C62E65" w:rsidRDefault="00C62E65" w:rsidP="00AF23F4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537F84" w:rsidRDefault="00537F84" w:rsidP="00AF23F4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AF23F4" w:rsidRPr="00651357" w:rsidRDefault="00AF23F4" w:rsidP="00AF23F4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16ABE">
        <w:rPr>
          <w:b/>
          <w:sz w:val="32"/>
          <w:szCs w:val="32"/>
        </w:rPr>
        <w:t>GMINA WOJKOWICE</w:t>
      </w:r>
    </w:p>
    <w:p w:rsidR="005A4A32" w:rsidRPr="00651357" w:rsidRDefault="005A4A32" w:rsidP="005A4A32">
      <w:pPr>
        <w:spacing w:line="360" w:lineRule="auto"/>
        <w:ind w:firstLine="708"/>
        <w:rPr>
          <w:b/>
        </w:rPr>
      </w:pPr>
    </w:p>
    <w:p w:rsidR="00AF23F4" w:rsidRPr="002F2026" w:rsidRDefault="00AF23F4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2F2026">
        <w:t xml:space="preserve">Liczba ludności zaopatrywanej w wodę ok. </w:t>
      </w:r>
      <w:r w:rsidR="00097C85" w:rsidRPr="002F2026">
        <w:rPr>
          <w:b/>
          <w:i/>
        </w:rPr>
        <w:t>8942</w:t>
      </w:r>
      <w:r w:rsidR="00EB7B00" w:rsidRPr="002F2026">
        <w:rPr>
          <w:b/>
          <w:i/>
        </w:rPr>
        <w:t>*</w:t>
      </w:r>
      <w:r w:rsidR="00EB7B00" w:rsidRPr="002F2026">
        <w:rPr>
          <w:b/>
          <w:i/>
          <w:vertAlign w:val="superscript"/>
        </w:rPr>
        <w:t>)</w:t>
      </w:r>
    </w:p>
    <w:p w:rsidR="00AF23F4" w:rsidRPr="002F2026" w:rsidRDefault="00AF23F4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2F2026">
        <w:t>Zaopatrzenie w wodę – zasilanie/ilość rozprowadzonej wody w m</w:t>
      </w:r>
      <w:r w:rsidRPr="002F2026">
        <w:rPr>
          <w:vertAlign w:val="superscript"/>
        </w:rPr>
        <w:t>3</w:t>
      </w:r>
      <w:r w:rsidRPr="002F2026">
        <w:t xml:space="preserve">/d: </w:t>
      </w:r>
      <w:r w:rsidR="002F2026" w:rsidRPr="002F2026">
        <w:rPr>
          <w:b/>
          <w:i/>
        </w:rPr>
        <w:t>1501</w:t>
      </w:r>
    </w:p>
    <w:p w:rsidR="00C62AA6" w:rsidRDefault="00C62AA6" w:rsidP="00C62AA6">
      <w:pPr>
        <w:spacing w:line="360" w:lineRule="auto"/>
        <w:ind w:firstLine="708"/>
        <w:jc w:val="both"/>
        <w:rPr>
          <w:b/>
        </w:rPr>
      </w:pPr>
    </w:p>
    <w:p w:rsidR="00AF23F4" w:rsidRPr="002F2026" w:rsidRDefault="00AF23F4" w:rsidP="00C62AA6">
      <w:pPr>
        <w:spacing w:line="360" w:lineRule="auto"/>
        <w:ind w:firstLine="708"/>
        <w:jc w:val="both"/>
      </w:pPr>
      <w:r w:rsidRPr="002F2026">
        <w:t>Na terenie gminy brak jest</w:t>
      </w:r>
      <w:r w:rsidR="002D4CEB" w:rsidRPr="002F2026">
        <w:t xml:space="preserve"> własnych</w:t>
      </w:r>
      <w:r w:rsidRPr="002F2026">
        <w:t xml:space="preserve"> ujęć wody. Sieć wodociągowa zaopatrywana jest z ujęć</w:t>
      </w:r>
      <w:r w:rsidR="006F01FA" w:rsidRPr="002F2026">
        <w:t xml:space="preserve"> </w:t>
      </w:r>
      <w:r w:rsidRPr="002F2026">
        <w:t>zlokalizowanych</w:t>
      </w:r>
      <w:r w:rsidR="006F01FA" w:rsidRPr="002F2026">
        <w:t xml:space="preserve"> poza terenem gminy – głównie ze Stacji Mieszania Wody „</w:t>
      </w:r>
      <w:proofErr w:type="spellStart"/>
      <w:r w:rsidR="006F01FA" w:rsidRPr="002F2026">
        <w:t>Rozkówka</w:t>
      </w:r>
      <w:proofErr w:type="spellEnd"/>
      <w:r w:rsidR="006F01FA" w:rsidRPr="002F2026">
        <w:t>” oraz S</w:t>
      </w:r>
      <w:r w:rsidR="0021787F" w:rsidRPr="002F2026">
        <w:t>tacj</w:t>
      </w:r>
      <w:r w:rsidR="00AC6801" w:rsidRPr="002F2026">
        <w:t xml:space="preserve">i Uzdatniania Wody </w:t>
      </w:r>
      <w:r w:rsidR="00420A01" w:rsidRPr="002F2026">
        <w:t>Kozłowa Góra</w:t>
      </w:r>
      <w:r w:rsidR="00F30FA1" w:rsidRPr="002F2026">
        <w:t>.</w:t>
      </w:r>
    </w:p>
    <w:p w:rsidR="006F01FA" w:rsidRPr="002F2026" w:rsidRDefault="00347C89" w:rsidP="002F2026">
      <w:pPr>
        <w:spacing w:line="360" w:lineRule="auto"/>
        <w:ind w:firstLine="708"/>
        <w:jc w:val="both"/>
      </w:pPr>
      <w:r w:rsidRPr="002F2026">
        <w:t xml:space="preserve">W ramach bieżącego nadzoru sanitarnego, zgodnie z planem działania na 2018 rok, </w:t>
      </w:r>
      <w:r w:rsidR="00420A01" w:rsidRPr="002F2026">
        <w:t xml:space="preserve"> pobrano ogółem </w:t>
      </w:r>
      <w:r w:rsidR="002F2026" w:rsidRPr="002F2026">
        <w:t>8</w:t>
      </w:r>
      <w:r w:rsidR="00F9485E" w:rsidRPr="002F2026">
        <w:t xml:space="preserve"> prób</w:t>
      </w:r>
      <w:r w:rsidR="00616FC6" w:rsidRPr="002F2026">
        <w:t>ek</w:t>
      </w:r>
      <w:r w:rsidR="006F01FA" w:rsidRPr="002F2026">
        <w:t xml:space="preserve"> wody do badań laboratoryjnych</w:t>
      </w:r>
      <w:r w:rsidR="002F2026" w:rsidRPr="002F2026">
        <w:t xml:space="preserve"> z 4</w:t>
      </w:r>
      <w:r w:rsidR="006F01FA" w:rsidRPr="002F2026">
        <w:t xml:space="preserve"> </w:t>
      </w:r>
      <w:r w:rsidR="002F2026" w:rsidRPr="002F2026">
        <w:t xml:space="preserve">punktów zgodności </w:t>
      </w:r>
      <w:r w:rsidR="002F2026" w:rsidRPr="002F2026">
        <w:lastRenderedPageBreak/>
        <w:t xml:space="preserve">wyznaczonych przez przedsiębiorstwo wodociągowo-kanalizacyjne, rozmieszczonych </w:t>
      </w:r>
      <w:r w:rsidR="0040699F">
        <w:t xml:space="preserve">                           </w:t>
      </w:r>
      <w:r w:rsidR="002F2026" w:rsidRPr="002F2026">
        <w:t>na całej sieci wodociągowej.</w:t>
      </w:r>
      <w:r w:rsidR="002F2026" w:rsidRPr="00521665">
        <w:t xml:space="preserve"> </w:t>
      </w:r>
    </w:p>
    <w:p w:rsidR="00BC23FC" w:rsidRPr="00C62E65" w:rsidRDefault="0040699F" w:rsidP="00BC23FC">
      <w:pPr>
        <w:spacing w:line="360" w:lineRule="auto"/>
        <w:jc w:val="both"/>
        <w:rPr>
          <w:sz w:val="23"/>
          <w:szCs w:val="23"/>
        </w:rPr>
      </w:pPr>
      <w:r>
        <w:t>W roku sprawozdawczym</w:t>
      </w:r>
      <w:r w:rsidR="000958B4" w:rsidRPr="002F2026">
        <w:t xml:space="preserve"> z</w:t>
      </w:r>
      <w:r w:rsidR="00F30FA1" w:rsidRPr="002F2026">
        <w:t xml:space="preserve">anotowano </w:t>
      </w:r>
      <w:r w:rsidR="002F2026" w:rsidRPr="002F2026">
        <w:t>3</w:t>
      </w:r>
      <w:r w:rsidR="00F30FA1" w:rsidRPr="002F2026">
        <w:t xml:space="preserve"> </w:t>
      </w:r>
      <w:r w:rsidR="0021787F" w:rsidRPr="002F2026">
        <w:t xml:space="preserve">kwestionowane </w:t>
      </w:r>
      <w:r w:rsidR="00CE7052" w:rsidRPr="002F2026">
        <w:t xml:space="preserve">próbki wody, w związku </w:t>
      </w:r>
      <w:r w:rsidR="00DA4CCD">
        <w:t>z </w:t>
      </w:r>
      <w:r w:rsidR="0021787F" w:rsidRPr="002F2026">
        <w:t>pr</w:t>
      </w:r>
      <w:r w:rsidR="003C2FA5" w:rsidRPr="002F2026">
        <w:t>zekroczeniem dopuszczalnej</w:t>
      </w:r>
      <w:r w:rsidR="002D4CEB" w:rsidRPr="002F2026">
        <w:t xml:space="preserve"> </w:t>
      </w:r>
      <w:r w:rsidR="000958B4" w:rsidRPr="002F2026">
        <w:rPr>
          <w:sz w:val="23"/>
          <w:szCs w:val="23"/>
        </w:rPr>
        <w:t xml:space="preserve">wartości parametru fizykochemicznego - </w:t>
      </w:r>
      <w:r w:rsidR="003C2FA5" w:rsidRPr="002F2026">
        <w:rPr>
          <w:sz w:val="23"/>
          <w:szCs w:val="23"/>
        </w:rPr>
        <w:t>twardość</w:t>
      </w:r>
      <w:r w:rsidR="003C2FA5" w:rsidRPr="002F2026">
        <w:t>.</w:t>
      </w:r>
      <w:r w:rsidR="00211455" w:rsidRPr="002F2026">
        <w:t xml:space="preserve"> </w:t>
      </w:r>
      <w:r w:rsidR="00C62E65" w:rsidRPr="002F2026">
        <w:rPr>
          <w:sz w:val="23"/>
          <w:szCs w:val="23"/>
        </w:rPr>
        <w:t>Fakt ten zgłoszono do Wojkowickich Wód Sp. z o.o.</w:t>
      </w:r>
      <w:r w:rsidR="00C62E65">
        <w:rPr>
          <w:sz w:val="23"/>
          <w:szCs w:val="23"/>
        </w:rPr>
        <w:t xml:space="preserve"> </w:t>
      </w:r>
      <w:r w:rsidR="00C62E65" w:rsidRPr="002F2026">
        <w:rPr>
          <w:sz w:val="23"/>
          <w:szCs w:val="23"/>
        </w:rPr>
        <w:t>jako jednostki odpowiedzialnej za przestrzeganie wymagań</w:t>
      </w:r>
      <w:r w:rsidR="00C62E65" w:rsidRPr="009C5E5B">
        <w:rPr>
          <w:sz w:val="23"/>
          <w:szCs w:val="23"/>
        </w:rPr>
        <w:t xml:space="preserve"> w zakresie jakości wody na terenie gminy.</w:t>
      </w:r>
    </w:p>
    <w:p w:rsidR="002F2026" w:rsidRPr="00BC23FC" w:rsidRDefault="00BC23FC" w:rsidP="00BC23FC">
      <w:pPr>
        <w:spacing w:line="360" w:lineRule="auto"/>
        <w:jc w:val="both"/>
        <w:rPr>
          <w:sz w:val="23"/>
          <w:szCs w:val="23"/>
        </w:rPr>
      </w:pPr>
      <w:r w:rsidRPr="00BC23FC">
        <w:rPr>
          <w:sz w:val="23"/>
          <w:szCs w:val="23"/>
        </w:rPr>
        <w:t xml:space="preserve">Twardość </w:t>
      </w:r>
      <w:r w:rsidRPr="0027772E">
        <w:rPr>
          <w:sz w:val="23"/>
          <w:szCs w:val="23"/>
        </w:rPr>
        <w:t>– najwyż</w:t>
      </w:r>
      <w:r>
        <w:rPr>
          <w:sz w:val="23"/>
          <w:szCs w:val="23"/>
        </w:rPr>
        <w:t xml:space="preserve">sza dopuszczalna wartość </w:t>
      </w:r>
      <w:r w:rsidRPr="0027772E">
        <w:rPr>
          <w:sz w:val="23"/>
          <w:szCs w:val="23"/>
        </w:rPr>
        <w:t>wg rozporząd</w:t>
      </w:r>
      <w:r>
        <w:rPr>
          <w:sz w:val="23"/>
          <w:szCs w:val="23"/>
        </w:rPr>
        <w:t>zenia Ministra Zdrowia z dnia                            7 grudnia 2017</w:t>
      </w:r>
      <w:r w:rsidRPr="0027772E">
        <w:rPr>
          <w:sz w:val="23"/>
          <w:szCs w:val="23"/>
        </w:rPr>
        <w:t xml:space="preserve"> r. </w:t>
      </w:r>
      <w:r w:rsidRPr="0027772E">
        <w:rPr>
          <w:i/>
          <w:sz w:val="23"/>
          <w:szCs w:val="23"/>
        </w:rPr>
        <w:t>w sprawie jakości wody przeznaczonej do s</w:t>
      </w:r>
      <w:r>
        <w:rPr>
          <w:i/>
          <w:sz w:val="23"/>
          <w:szCs w:val="23"/>
        </w:rPr>
        <w:t>pożycia przez ludzi (Dz. U. 2017 poz. 2294</w:t>
      </w:r>
      <w:r w:rsidRPr="0027772E">
        <w:rPr>
          <w:i/>
          <w:sz w:val="23"/>
          <w:szCs w:val="23"/>
        </w:rPr>
        <w:t>),</w:t>
      </w:r>
      <w:r w:rsidRPr="0027772E">
        <w:rPr>
          <w:sz w:val="23"/>
          <w:szCs w:val="23"/>
        </w:rPr>
        <w:t xml:space="preserve"> </w:t>
      </w:r>
      <w:r>
        <w:rPr>
          <w:sz w:val="23"/>
          <w:szCs w:val="23"/>
        </w:rPr>
        <w:t>została ustalona na poziomie 500 m</w:t>
      </w:r>
      <w:r w:rsidRPr="0027772E">
        <w:rPr>
          <w:sz w:val="23"/>
          <w:szCs w:val="23"/>
        </w:rPr>
        <w:t>g/dm</w:t>
      </w:r>
      <w:r w:rsidRPr="0027772E">
        <w:rPr>
          <w:sz w:val="23"/>
          <w:szCs w:val="23"/>
          <w:vertAlign w:val="superscript"/>
        </w:rPr>
        <w:t>3</w:t>
      </w:r>
      <w:r w:rsidRPr="0027772E">
        <w:rPr>
          <w:sz w:val="23"/>
          <w:szCs w:val="23"/>
        </w:rPr>
        <w:t xml:space="preserve">. </w:t>
      </w:r>
      <w:r>
        <w:rPr>
          <w:sz w:val="23"/>
          <w:szCs w:val="23"/>
        </w:rPr>
        <w:t>Wg wytycznych Światowej Organizacji Zdrowia (WHO), t</w:t>
      </w:r>
      <w:r w:rsidRPr="00612699">
        <w:rPr>
          <w:sz w:val="23"/>
          <w:szCs w:val="23"/>
        </w:rPr>
        <w:t>wardość wody jest skutkiem obecności szeregu różnych rozpuszczonych w niej jonów metali wielowartościowych, zwłaszcza ka</w:t>
      </w:r>
      <w:r>
        <w:rPr>
          <w:sz w:val="23"/>
          <w:szCs w:val="23"/>
        </w:rPr>
        <w:t xml:space="preserve">tionów magnezu i wapnia. </w:t>
      </w:r>
      <w:r w:rsidRPr="00612699">
        <w:rPr>
          <w:sz w:val="23"/>
          <w:szCs w:val="23"/>
        </w:rPr>
        <w:t xml:space="preserve">Twardość </w:t>
      </w:r>
      <w:r>
        <w:rPr>
          <w:sz w:val="23"/>
          <w:szCs w:val="23"/>
        </w:rPr>
        <w:t xml:space="preserve">  </w:t>
      </w:r>
      <w:r w:rsidRPr="00612699">
        <w:rPr>
          <w:sz w:val="23"/>
          <w:szCs w:val="23"/>
        </w:rPr>
        <w:t>to tradycyjna miara zdolności wody do reagowania z mydłem: woda twarda do wytworzenia piany wymaga zauważalnie więcej mydła. Twardość nie jest potencjalnie niebezpieczna w wartościach spotykanych w wodzie do picia</w:t>
      </w:r>
      <w:r>
        <w:rPr>
          <w:sz w:val="23"/>
          <w:szCs w:val="23"/>
        </w:rPr>
        <w:t xml:space="preserve">. Stopień twardości wody może jednak wpływać na jej akceptację przez konsumenta ze względu na smak wody i odkładanie się osadów. </w:t>
      </w:r>
    </w:p>
    <w:p w:rsidR="002F2026" w:rsidRPr="006101AA" w:rsidRDefault="002F2026" w:rsidP="0040699F">
      <w:pPr>
        <w:spacing w:line="360" w:lineRule="auto"/>
        <w:ind w:firstLine="708"/>
        <w:jc w:val="both"/>
        <w:rPr>
          <w:b/>
          <w:sz w:val="23"/>
          <w:szCs w:val="23"/>
        </w:rPr>
      </w:pPr>
      <w:r w:rsidRPr="00923FFF">
        <w:rPr>
          <w:sz w:val="23"/>
          <w:szCs w:val="23"/>
        </w:rPr>
        <w:t>Mieszkańcy gminy złożyli jedną interwencję. Dotyczyła ona złej jakości</w:t>
      </w:r>
      <w:r>
        <w:rPr>
          <w:sz w:val="23"/>
          <w:szCs w:val="23"/>
        </w:rPr>
        <w:t xml:space="preserve"> wody </w:t>
      </w:r>
      <w:r w:rsidRPr="006101AA">
        <w:rPr>
          <w:sz w:val="23"/>
          <w:szCs w:val="23"/>
        </w:rPr>
        <w:t>(brudna woda).</w:t>
      </w:r>
      <w:r w:rsidRPr="006101AA">
        <w:rPr>
          <w:b/>
          <w:sz w:val="23"/>
          <w:szCs w:val="23"/>
        </w:rPr>
        <w:t xml:space="preserve"> </w:t>
      </w:r>
      <w:r w:rsidRPr="006101AA">
        <w:rPr>
          <w:sz w:val="23"/>
          <w:szCs w:val="23"/>
        </w:rPr>
        <w:t>Po rozpatrzeniu interwencji uznano ją za niezasadną, co potwierdziły badania wo</w:t>
      </w:r>
      <w:r w:rsidRPr="002B0EE4">
        <w:rPr>
          <w:sz w:val="23"/>
          <w:szCs w:val="23"/>
        </w:rPr>
        <w:t>dy.</w:t>
      </w:r>
    </w:p>
    <w:p w:rsidR="006877C4" w:rsidRPr="00097C85" w:rsidRDefault="006877C4" w:rsidP="002F2026">
      <w:pPr>
        <w:spacing w:line="360" w:lineRule="auto"/>
        <w:ind w:firstLine="774"/>
        <w:jc w:val="both"/>
        <w:rPr>
          <w:highlight w:val="yellow"/>
        </w:rPr>
      </w:pPr>
    </w:p>
    <w:p w:rsidR="006877C4" w:rsidRDefault="002F2026" w:rsidP="003A1263">
      <w:pPr>
        <w:spacing w:line="360" w:lineRule="auto"/>
        <w:ind w:firstLine="708"/>
        <w:jc w:val="both"/>
        <w:rPr>
          <w:b/>
        </w:rPr>
      </w:pPr>
      <w:r w:rsidRPr="004F07B7">
        <w:rPr>
          <w:b/>
        </w:rPr>
        <w:t xml:space="preserve">Państwowy Powiatowy Inspektor Sanitarny w Dąbrowie Górniczej w oparciu </w:t>
      </w:r>
      <w:r w:rsidRPr="004F07B7">
        <w:rPr>
          <w:b/>
        </w:rPr>
        <w:br/>
        <w:t>o rozporządzenie Ministra Zdrowia z dnia 7 grudnia 2017 r. w sprawie jakości wody przeznaczonej do spożycia przez ludzi (Dz. U. 2017 poz. 2294) wydał ocenę                                    o przydatności wody do spożyci</w:t>
      </w:r>
      <w:r>
        <w:rPr>
          <w:b/>
        </w:rPr>
        <w:t>a na terenie gminy Wojkowice</w:t>
      </w:r>
      <w:r w:rsidRPr="004F07B7">
        <w:rPr>
          <w:b/>
        </w:rPr>
        <w:t xml:space="preserve"> w 2018 r.</w:t>
      </w:r>
    </w:p>
    <w:p w:rsidR="003A1263" w:rsidRDefault="003A1263" w:rsidP="003A1263">
      <w:pPr>
        <w:spacing w:line="360" w:lineRule="auto"/>
        <w:ind w:firstLine="708"/>
        <w:jc w:val="both"/>
        <w:rPr>
          <w:b/>
        </w:rPr>
      </w:pPr>
    </w:p>
    <w:p w:rsidR="00537F84" w:rsidRDefault="00537F84" w:rsidP="003A1263">
      <w:pPr>
        <w:spacing w:line="360" w:lineRule="auto"/>
        <w:ind w:firstLine="708"/>
        <w:jc w:val="both"/>
        <w:rPr>
          <w:b/>
        </w:rPr>
      </w:pPr>
    </w:p>
    <w:p w:rsidR="00537F84" w:rsidRPr="003A1263" w:rsidRDefault="00537F84" w:rsidP="003A1263">
      <w:pPr>
        <w:spacing w:line="360" w:lineRule="auto"/>
        <w:ind w:firstLine="708"/>
        <w:jc w:val="both"/>
        <w:rPr>
          <w:b/>
        </w:rPr>
      </w:pPr>
    </w:p>
    <w:p w:rsidR="00C82B89" w:rsidRPr="00651357" w:rsidRDefault="00C82B89" w:rsidP="00C82B89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16ABE">
        <w:rPr>
          <w:b/>
          <w:sz w:val="32"/>
          <w:szCs w:val="32"/>
        </w:rPr>
        <w:t>GMINA BOBROWNIKI</w:t>
      </w:r>
      <w:r w:rsidRPr="00651357">
        <w:rPr>
          <w:b/>
          <w:sz w:val="32"/>
          <w:szCs w:val="32"/>
        </w:rPr>
        <w:t xml:space="preserve"> </w:t>
      </w:r>
    </w:p>
    <w:p w:rsidR="00C82B89" w:rsidRPr="00651357" w:rsidRDefault="00C82B89" w:rsidP="00C82B89">
      <w:pPr>
        <w:spacing w:line="360" w:lineRule="auto"/>
        <w:jc w:val="both"/>
      </w:pPr>
    </w:p>
    <w:p w:rsidR="00C82B89" w:rsidRPr="00651357" w:rsidRDefault="00C82B89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51357">
        <w:t xml:space="preserve">Liczba ludności zaopatrywanej w wodę ok. </w:t>
      </w:r>
      <w:r w:rsidR="00097C85">
        <w:rPr>
          <w:b/>
          <w:i/>
        </w:rPr>
        <w:t>11976</w:t>
      </w:r>
      <w:r w:rsidR="00EB7B00">
        <w:rPr>
          <w:b/>
          <w:i/>
        </w:rPr>
        <w:t>*</w:t>
      </w:r>
      <w:r w:rsidR="00EB7B00">
        <w:rPr>
          <w:b/>
          <w:i/>
          <w:vertAlign w:val="superscript"/>
        </w:rPr>
        <w:t>)</w:t>
      </w:r>
    </w:p>
    <w:p w:rsidR="00C82B89" w:rsidRPr="009B10DD" w:rsidRDefault="00C82B89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B10DD">
        <w:t xml:space="preserve">Zaopatrzenie w wodę – zasilanie/ilość rozprowadzonej lub produkowanej wody </w:t>
      </w:r>
      <w:r w:rsidR="00912A2D" w:rsidRPr="009B10DD">
        <w:t xml:space="preserve">           </w:t>
      </w:r>
      <w:r w:rsidRPr="009B10DD">
        <w:t>w m</w:t>
      </w:r>
      <w:r w:rsidRPr="009B10DD">
        <w:rPr>
          <w:vertAlign w:val="superscript"/>
        </w:rPr>
        <w:t>3</w:t>
      </w:r>
      <w:r w:rsidRPr="009B10DD">
        <w:t xml:space="preserve">/d: </w:t>
      </w:r>
    </w:p>
    <w:p w:rsidR="00C82B89" w:rsidRPr="009B10DD" w:rsidRDefault="00156405" w:rsidP="004D6594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>
        <w:rPr>
          <w:i/>
        </w:rPr>
        <w:t xml:space="preserve">woda </w:t>
      </w:r>
      <w:r w:rsidR="002B655E" w:rsidRPr="009B10DD">
        <w:rPr>
          <w:i/>
        </w:rPr>
        <w:t>kupo</w:t>
      </w:r>
      <w:r>
        <w:rPr>
          <w:i/>
        </w:rPr>
        <w:t>wana od</w:t>
      </w:r>
      <w:r w:rsidR="00580B59" w:rsidRPr="009B10DD">
        <w:rPr>
          <w:i/>
        </w:rPr>
        <w:t xml:space="preserve"> Górnośląskiego Przedsiębiorstwa Wodoc</w:t>
      </w:r>
      <w:r w:rsidR="00211455" w:rsidRPr="009B10DD">
        <w:rPr>
          <w:i/>
        </w:rPr>
        <w:t>iągów</w:t>
      </w:r>
      <w:r w:rsidR="00E16ABE" w:rsidRPr="009B10DD">
        <w:rPr>
          <w:i/>
        </w:rPr>
        <w:t xml:space="preserve"> S.A. Katowice </w:t>
      </w:r>
      <w:r w:rsidR="00087B7E" w:rsidRPr="009B10DD">
        <w:rPr>
          <w:i/>
        </w:rPr>
        <w:t>(SUW Kozłowa Góra) – ok.</w:t>
      </w:r>
      <w:r w:rsidR="00087B7E" w:rsidRPr="009B10DD">
        <w:rPr>
          <w:b/>
          <w:i/>
        </w:rPr>
        <w:t>990</w:t>
      </w:r>
    </w:p>
    <w:p w:rsidR="00580B59" w:rsidRPr="009B10DD" w:rsidRDefault="00580B59" w:rsidP="004D6594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 w:rsidRPr="009B10DD">
        <w:rPr>
          <w:i/>
        </w:rPr>
        <w:t xml:space="preserve">woda </w:t>
      </w:r>
      <w:r w:rsidR="002B655E" w:rsidRPr="009B10DD">
        <w:rPr>
          <w:i/>
        </w:rPr>
        <w:t>kupo</w:t>
      </w:r>
      <w:r w:rsidR="002D4CEB" w:rsidRPr="009B10DD">
        <w:rPr>
          <w:i/>
        </w:rPr>
        <w:t>wana</w:t>
      </w:r>
      <w:r w:rsidR="00156405">
        <w:rPr>
          <w:i/>
        </w:rPr>
        <w:t xml:space="preserve"> od</w:t>
      </w:r>
      <w:r w:rsidRPr="009B10DD">
        <w:rPr>
          <w:i/>
        </w:rPr>
        <w:t xml:space="preserve"> Gminnego Zakładu Gospodarki Wodnej i Komunalnej Mierzęcice – ok.</w:t>
      </w:r>
      <w:r w:rsidR="00B41EA7" w:rsidRPr="009B10DD">
        <w:rPr>
          <w:i/>
        </w:rPr>
        <w:t xml:space="preserve"> </w:t>
      </w:r>
      <w:r w:rsidR="009B10DD" w:rsidRPr="009B10DD">
        <w:rPr>
          <w:b/>
          <w:i/>
        </w:rPr>
        <w:t>108</w:t>
      </w:r>
    </w:p>
    <w:p w:rsidR="003013B9" w:rsidRPr="009B10DD" w:rsidRDefault="00156405" w:rsidP="004D6594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>
        <w:rPr>
          <w:i/>
        </w:rPr>
        <w:t xml:space="preserve">woda </w:t>
      </w:r>
      <w:r w:rsidR="002B655E" w:rsidRPr="009B10DD">
        <w:rPr>
          <w:i/>
        </w:rPr>
        <w:t>kupo</w:t>
      </w:r>
      <w:r>
        <w:rPr>
          <w:i/>
        </w:rPr>
        <w:t>wana od</w:t>
      </w:r>
      <w:r w:rsidR="003013B9" w:rsidRPr="009B10DD">
        <w:rPr>
          <w:i/>
        </w:rPr>
        <w:t xml:space="preserve"> Zakładu Gospodarki Komunalnej Psar</w:t>
      </w:r>
      <w:r w:rsidR="00F9485E" w:rsidRPr="009B10DD">
        <w:rPr>
          <w:i/>
        </w:rPr>
        <w:t>y</w:t>
      </w:r>
      <w:r w:rsidR="003013B9" w:rsidRPr="009B10DD">
        <w:rPr>
          <w:i/>
        </w:rPr>
        <w:t>, Dąbie – ok.</w:t>
      </w:r>
      <w:r w:rsidR="00B41EA7" w:rsidRPr="009B10DD">
        <w:rPr>
          <w:i/>
        </w:rPr>
        <w:t xml:space="preserve"> </w:t>
      </w:r>
      <w:r w:rsidR="00A337E2" w:rsidRPr="009B10DD">
        <w:rPr>
          <w:b/>
          <w:i/>
        </w:rPr>
        <w:t>112</w:t>
      </w:r>
    </w:p>
    <w:p w:rsidR="00580B59" w:rsidRPr="009B10DD" w:rsidRDefault="00580B59" w:rsidP="00580B59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 w:rsidRPr="009B10DD">
        <w:rPr>
          <w:i/>
        </w:rPr>
        <w:lastRenderedPageBreak/>
        <w:t xml:space="preserve">woda dostarczana przez </w:t>
      </w:r>
      <w:r w:rsidR="003D6D2E" w:rsidRPr="003D6D2E">
        <w:rPr>
          <w:i/>
          <w:sz w:val="22"/>
          <w:szCs w:val="22"/>
        </w:rPr>
        <w:t>Bobrownickie Przedsiębiorstwo Wodociągów i Kanalizacja Sp. z o.o.</w:t>
      </w:r>
      <w:r w:rsidR="003D6D2E">
        <w:rPr>
          <w:i/>
          <w:sz w:val="23"/>
          <w:szCs w:val="23"/>
        </w:rPr>
        <w:t xml:space="preserve"> Bobrowniki</w:t>
      </w:r>
      <w:r w:rsidR="003D6D2E">
        <w:rPr>
          <w:sz w:val="23"/>
          <w:szCs w:val="23"/>
        </w:rPr>
        <w:t xml:space="preserve"> </w:t>
      </w:r>
      <w:r w:rsidRPr="009B10DD">
        <w:rPr>
          <w:i/>
        </w:rPr>
        <w:t xml:space="preserve">z ujęć własnych – Myszkowice-Łubianki Ł-1 – ok. </w:t>
      </w:r>
      <w:r w:rsidR="009B10DD" w:rsidRPr="009B10DD">
        <w:rPr>
          <w:b/>
          <w:i/>
        </w:rPr>
        <w:t>32</w:t>
      </w:r>
      <w:r w:rsidRPr="009B10DD">
        <w:rPr>
          <w:b/>
          <w:i/>
        </w:rPr>
        <w:t>,</w:t>
      </w:r>
      <w:r w:rsidR="00087B7E" w:rsidRPr="009B10DD">
        <w:rPr>
          <w:b/>
          <w:i/>
        </w:rPr>
        <w:t xml:space="preserve"> </w:t>
      </w:r>
      <w:r w:rsidR="00087B7E" w:rsidRPr="009B10DD">
        <w:rPr>
          <w:i/>
        </w:rPr>
        <w:t>Myszkowice-Łubianki Ł-2</w:t>
      </w:r>
      <w:r w:rsidRPr="009B10DD">
        <w:rPr>
          <w:b/>
          <w:i/>
        </w:rPr>
        <w:t xml:space="preserve"> </w:t>
      </w:r>
      <w:r w:rsidR="00087B7E" w:rsidRPr="009B10DD">
        <w:rPr>
          <w:i/>
        </w:rPr>
        <w:t xml:space="preserve">– ok. </w:t>
      </w:r>
      <w:r w:rsidR="009B10DD" w:rsidRPr="009B10DD">
        <w:rPr>
          <w:b/>
          <w:i/>
        </w:rPr>
        <w:t>38</w:t>
      </w:r>
      <w:r w:rsidR="00457E70" w:rsidRPr="009B10DD">
        <w:rPr>
          <w:i/>
        </w:rPr>
        <w:t xml:space="preserve"> </w:t>
      </w:r>
      <w:r w:rsidRPr="009B10DD">
        <w:rPr>
          <w:i/>
        </w:rPr>
        <w:t xml:space="preserve">Myszkowice M-1 – ok. </w:t>
      </w:r>
      <w:r w:rsidR="009B10DD" w:rsidRPr="009B10DD">
        <w:rPr>
          <w:b/>
          <w:i/>
        </w:rPr>
        <w:t>253</w:t>
      </w:r>
      <w:r w:rsidRPr="009B10DD">
        <w:rPr>
          <w:b/>
          <w:i/>
        </w:rPr>
        <w:t xml:space="preserve"> </w:t>
      </w:r>
      <w:r w:rsidRPr="009B10DD">
        <w:rPr>
          <w:i/>
        </w:rPr>
        <w:t xml:space="preserve">(łączna produkcja ok. </w:t>
      </w:r>
      <w:r w:rsidR="009B10DD" w:rsidRPr="009B10DD">
        <w:rPr>
          <w:b/>
          <w:i/>
        </w:rPr>
        <w:t>323</w:t>
      </w:r>
      <w:r w:rsidRPr="009B10DD">
        <w:rPr>
          <w:i/>
        </w:rPr>
        <w:t>).</w:t>
      </w:r>
    </w:p>
    <w:p w:rsidR="002D4CEB" w:rsidRPr="009B10DD" w:rsidRDefault="00580B59" w:rsidP="00580B59">
      <w:pPr>
        <w:spacing w:line="360" w:lineRule="auto"/>
        <w:ind w:firstLine="708"/>
        <w:jc w:val="both"/>
      </w:pPr>
      <w:r w:rsidRPr="009B10DD">
        <w:t>Na terenie</w:t>
      </w:r>
      <w:r w:rsidR="00087B7E" w:rsidRPr="009B10DD">
        <w:t xml:space="preserve"> gminy Bobrowniki znajdu</w:t>
      </w:r>
      <w:r w:rsidR="002D4CEB" w:rsidRPr="009B10DD">
        <w:t>ją się 4 urządzenia wodociągowe:</w:t>
      </w:r>
    </w:p>
    <w:p w:rsidR="002D4CEB" w:rsidRPr="009B10DD" w:rsidRDefault="00087B7E" w:rsidP="002D4CEB">
      <w:pPr>
        <w:numPr>
          <w:ilvl w:val="0"/>
          <w:numId w:val="7"/>
        </w:numPr>
        <w:spacing w:line="360" w:lineRule="auto"/>
        <w:ind w:hanging="490"/>
        <w:jc w:val="both"/>
      </w:pPr>
      <w:r w:rsidRPr="009B10DD">
        <w:t>3</w:t>
      </w:r>
      <w:r w:rsidR="00580B59" w:rsidRPr="009B10DD">
        <w:t xml:space="preserve"> z nich oparte na ujęciach głębinowych</w:t>
      </w:r>
      <w:r w:rsidR="002D4CEB" w:rsidRPr="009B10DD">
        <w:t>,</w:t>
      </w:r>
    </w:p>
    <w:p w:rsidR="00580B59" w:rsidRDefault="00580B59" w:rsidP="002D4CEB">
      <w:pPr>
        <w:numPr>
          <w:ilvl w:val="0"/>
          <w:numId w:val="7"/>
        </w:numPr>
        <w:spacing w:line="360" w:lineRule="auto"/>
        <w:ind w:hanging="490"/>
        <w:jc w:val="both"/>
      </w:pPr>
      <w:r w:rsidRPr="009B10DD">
        <w:t xml:space="preserve">1 </w:t>
      </w:r>
      <w:r w:rsidR="009B10DD" w:rsidRPr="009B10DD">
        <w:t>oparte jest n</w:t>
      </w:r>
      <w:r w:rsidRPr="009B10DD">
        <w:t xml:space="preserve">a ujęciu powierzchniowym tj. zbiorniku zaporowym Kozłowa Góra </w:t>
      </w:r>
      <w:r w:rsidR="00E225E8" w:rsidRPr="009B10DD">
        <w:t>posiadającym</w:t>
      </w:r>
      <w:r w:rsidRPr="009B10DD">
        <w:t xml:space="preserve"> kategorię jakości wody A2 i</w:t>
      </w:r>
      <w:r w:rsidR="002D4CEB" w:rsidRPr="009B10DD">
        <w:t xml:space="preserve"> wymagający t</w:t>
      </w:r>
      <w:r w:rsidR="009B10DD" w:rsidRPr="009B10DD">
        <w:t>ypowego uzdatniania fizycznego</w:t>
      </w:r>
      <w:r w:rsidR="002D4CEB" w:rsidRPr="009B10DD">
        <w:t xml:space="preserve"> i chemicznego</w:t>
      </w:r>
      <w:r w:rsidRPr="009B10DD">
        <w:t xml:space="preserve"> </w:t>
      </w:r>
      <w:r w:rsidR="002D4CEB" w:rsidRPr="009B10DD">
        <w:t>(</w:t>
      </w:r>
      <w:r w:rsidRPr="009B10DD">
        <w:t>zgodnie z rozporządzeniem Ministra Środowiska z dnia 27</w:t>
      </w:r>
      <w:r w:rsidR="00406F97">
        <w:t> </w:t>
      </w:r>
      <w:r w:rsidRPr="009B10DD">
        <w:t xml:space="preserve">listopada 2002 r. </w:t>
      </w:r>
      <w:r w:rsidR="00E225E8" w:rsidRPr="009B10DD">
        <w:t>w sprawie wymagań, jakim powinny</w:t>
      </w:r>
      <w:r w:rsidRPr="009B10DD">
        <w:t xml:space="preserve"> odpowiadać wody powierzchniowe wykorzystywane do zaopatrzen</w:t>
      </w:r>
      <w:r w:rsidR="002D4CEB" w:rsidRPr="009B10DD">
        <w:t>ia ludności w wodę przeznaczoną</w:t>
      </w:r>
      <w:r w:rsidR="00912A2D" w:rsidRPr="009B10DD">
        <w:t xml:space="preserve"> </w:t>
      </w:r>
      <w:r w:rsidR="00A219D7">
        <w:t xml:space="preserve">                  do spożycia -</w:t>
      </w:r>
      <w:r w:rsidR="002D4CEB" w:rsidRPr="009B10DD">
        <w:t xml:space="preserve"> </w:t>
      </w:r>
      <w:r w:rsidRPr="009B10DD">
        <w:t>Dz. U. Nr 204, poz. 1728</w:t>
      </w:r>
      <w:r w:rsidR="002D4CEB" w:rsidRPr="009B10DD">
        <w:t>).</w:t>
      </w:r>
      <w:r w:rsidRPr="009B10DD">
        <w:t xml:space="preserve"> </w:t>
      </w:r>
    </w:p>
    <w:p w:rsidR="00116E9B" w:rsidRPr="009B10DD" w:rsidRDefault="009B10DD" w:rsidP="00116E9B">
      <w:pPr>
        <w:spacing w:line="360" w:lineRule="auto"/>
        <w:ind w:left="142"/>
        <w:jc w:val="both"/>
      </w:pPr>
      <w:r w:rsidRPr="00116E9B">
        <w:t xml:space="preserve">Stacja Uzdatniania Wody Myszkowice Łubianki Ł-2 </w:t>
      </w:r>
      <w:r w:rsidR="00116E9B" w:rsidRPr="00116E9B">
        <w:t xml:space="preserve">została </w:t>
      </w:r>
      <w:r w:rsidRPr="00116E9B">
        <w:t>wyłą</w:t>
      </w:r>
      <w:r w:rsidR="0040699F" w:rsidRPr="00116E9B">
        <w:t>czona z eksploatacji</w:t>
      </w:r>
      <w:r w:rsidRPr="00116E9B">
        <w:t xml:space="preserve"> </w:t>
      </w:r>
      <w:r w:rsidR="00116E9B" w:rsidRPr="00116E9B">
        <w:t xml:space="preserve">                     </w:t>
      </w:r>
      <w:r w:rsidRPr="00116E9B">
        <w:t>z dniem 17.10.2018 r.</w:t>
      </w:r>
      <w:r w:rsidR="0040699F" w:rsidRPr="00116E9B">
        <w:t>, w związku</w:t>
      </w:r>
      <w:r w:rsidR="00116E9B" w:rsidRPr="00116E9B">
        <w:t xml:space="preserve"> z brakiem wody i do końca roku sprawozdawczego nie została ponownie uruchomiona.</w:t>
      </w:r>
    </w:p>
    <w:p w:rsidR="009B10DD" w:rsidRPr="002F2026" w:rsidRDefault="00347C89" w:rsidP="009B10DD">
      <w:pPr>
        <w:spacing w:line="360" w:lineRule="auto"/>
        <w:ind w:firstLine="708"/>
        <w:jc w:val="both"/>
      </w:pPr>
      <w:r w:rsidRPr="002F2026">
        <w:t xml:space="preserve">W ramach bieżącego nadzoru sanitarnego, zgodnie z planem działania na 2018 rok, </w:t>
      </w:r>
      <w:r w:rsidR="009B10DD" w:rsidRPr="009B10DD">
        <w:t>pobrano ogółem 13</w:t>
      </w:r>
      <w:r w:rsidR="005A34E7" w:rsidRPr="009B10DD">
        <w:t xml:space="preserve"> próbek wody do badań laboratoryjnych</w:t>
      </w:r>
      <w:r w:rsidR="009B10DD" w:rsidRPr="009B10DD">
        <w:t xml:space="preserve"> z 8</w:t>
      </w:r>
      <w:r w:rsidR="005A34E7" w:rsidRPr="009B10DD">
        <w:t xml:space="preserve"> </w:t>
      </w:r>
      <w:r w:rsidR="009B10DD" w:rsidRPr="009B10DD">
        <w:t xml:space="preserve">punktów zgodności wyznaczonych przez przedsiębiorstwo wodociągowo-kanalizacyjne, rozmieszczonych </w:t>
      </w:r>
      <w:r w:rsidR="00A219D7">
        <w:t xml:space="preserve">                     </w:t>
      </w:r>
      <w:r w:rsidR="009B10DD" w:rsidRPr="009B10DD">
        <w:t>na całej sieci wodociągowej.</w:t>
      </w:r>
      <w:r w:rsidR="009B10DD" w:rsidRPr="00521665">
        <w:t xml:space="preserve"> </w:t>
      </w:r>
    </w:p>
    <w:p w:rsidR="00C62E65" w:rsidRDefault="0040699F" w:rsidP="00524633">
      <w:pPr>
        <w:suppressAutoHyphens/>
        <w:spacing w:line="360" w:lineRule="auto"/>
        <w:ind w:firstLine="708"/>
        <w:jc w:val="both"/>
        <w:rPr>
          <w:sz w:val="23"/>
          <w:szCs w:val="23"/>
        </w:rPr>
      </w:pPr>
      <w:r>
        <w:t>W roku sprawozdawczym</w:t>
      </w:r>
      <w:r w:rsidR="009B10DD" w:rsidRPr="004F07B7">
        <w:t xml:space="preserve"> zanotowano</w:t>
      </w:r>
      <w:r w:rsidR="009B10DD">
        <w:t xml:space="preserve"> </w:t>
      </w:r>
      <w:r w:rsidR="009B10DD">
        <w:rPr>
          <w:sz w:val="23"/>
          <w:szCs w:val="23"/>
        </w:rPr>
        <w:t xml:space="preserve">1 kwestionowaną próbkę wody, ze względu </w:t>
      </w:r>
      <w:r w:rsidR="00A219D7">
        <w:rPr>
          <w:sz w:val="23"/>
          <w:szCs w:val="23"/>
        </w:rPr>
        <w:t xml:space="preserve">                 </w:t>
      </w:r>
      <w:r w:rsidR="009B10DD">
        <w:rPr>
          <w:sz w:val="23"/>
          <w:szCs w:val="23"/>
        </w:rPr>
        <w:t>na liczbę bakterii grupy coli.</w:t>
      </w:r>
      <w:r w:rsidR="009B10DD" w:rsidRPr="00666A2A">
        <w:rPr>
          <w:sz w:val="23"/>
          <w:szCs w:val="23"/>
        </w:rPr>
        <w:t xml:space="preserve"> </w:t>
      </w:r>
      <w:r w:rsidR="00524633">
        <w:rPr>
          <w:sz w:val="23"/>
          <w:szCs w:val="23"/>
        </w:rPr>
        <w:t xml:space="preserve">Jest to parametr należący do wskaźników mikrobiologicznych, nie mających bezpośredniego odniesienia do bezpieczeństwa zdrowotnego ludzi, jednak nie powinien występować w dostarczanej wodzie. Odznaczają się zdolnością przetrwania  i namnażania                        w systemach dystrybucji wody, szczególnie w warunkach obecności </w:t>
      </w:r>
      <w:proofErr w:type="spellStart"/>
      <w:r w:rsidR="00524633">
        <w:rPr>
          <w:sz w:val="23"/>
          <w:szCs w:val="23"/>
        </w:rPr>
        <w:t>biofilmu</w:t>
      </w:r>
      <w:proofErr w:type="spellEnd"/>
      <w:r w:rsidR="00524633">
        <w:rPr>
          <w:sz w:val="23"/>
          <w:szCs w:val="23"/>
        </w:rPr>
        <w:t xml:space="preserve">. Stwierdzenie ich obecności może świadczyć o odradzaniu się populacji i możliwym wytwarzaniu </w:t>
      </w:r>
      <w:proofErr w:type="spellStart"/>
      <w:r w:rsidR="00524633">
        <w:rPr>
          <w:sz w:val="23"/>
          <w:szCs w:val="23"/>
        </w:rPr>
        <w:t>biofilmu</w:t>
      </w:r>
      <w:proofErr w:type="spellEnd"/>
      <w:r w:rsidR="00524633">
        <w:rPr>
          <w:sz w:val="23"/>
          <w:szCs w:val="23"/>
        </w:rPr>
        <w:t xml:space="preserve"> bądź zanieczyszczeniu wody obcym materiałem, na przykład roślinnym lub glebą. Obecność bakterii grupy coli nie zawsze jest bezpośrednio związana z zanieczyszczeniem kałowym lub występowaniem organizmów patogennych w wodzie pitnej, wskazuje jednak na duże prawdopodobieństwo występowania w wodzie drobnoustrojów chorobotwórczych. Bakterie grupy coli mogą powodować zakażenia jelitowe, których objawami mogą być biegunka, wymioty, gorączka. </w:t>
      </w:r>
    </w:p>
    <w:p w:rsidR="009B10DD" w:rsidRDefault="009B10DD" w:rsidP="00C62E65">
      <w:pPr>
        <w:suppressAutoHyphens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przeprowadzonych przez </w:t>
      </w:r>
      <w:proofErr w:type="spellStart"/>
      <w:r>
        <w:rPr>
          <w:sz w:val="23"/>
          <w:szCs w:val="23"/>
        </w:rPr>
        <w:t>BPWiK</w:t>
      </w:r>
      <w:proofErr w:type="spellEnd"/>
      <w:r>
        <w:rPr>
          <w:sz w:val="23"/>
          <w:szCs w:val="23"/>
        </w:rPr>
        <w:t xml:space="preserve"> Sp. z o.o. w Bobrownikach</w:t>
      </w:r>
      <w:r w:rsidRPr="001131A1">
        <w:rPr>
          <w:sz w:val="23"/>
          <w:szCs w:val="23"/>
        </w:rPr>
        <w:t xml:space="preserve"> działaniach naprawczych, obejmujących chlorowanie i intensywne płukan</w:t>
      </w:r>
      <w:r>
        <w:rPr>
          <w:sz w:val="23"/>
          <w:szCs w:val="23"/>
        </w:rPr>
        <w:t xml:space="preserve">ie, ponowne badania próbki wody pobrane w tym samym punkcie nie wykazały przekroczeń mikrobiologicznych. </w:t>
      </w:r>
    </w:p>
    <w:p w:rsidR="009B10DD" w:rsidRPr="009C5E5B" w:rsidRDefault="009B10DD" w:rsidP="009B10DD">
      <w:pPr>
        <w:spacing w:line="360" w:lineRule="auto"/>
        <w:ind w:firstLine="708"/>
        <w:jc w:val="both"/>
        <w:rPr>
          <w:sz w:val="23"/>
          <w:szCs w:val="23"/>
        </w:rPr>
      </w:pPr>
      <w:r w:rsidRPr="009C5E5B">
        <w:rPr>
          <w:sz w:val="23"/>
          <w:szCs w:val="23"/>
        </w:rPr>
        <w:t>Mieszkańcy gminy złożyli 1 interwencję. Dotyczyła ona złej jakości wo</w:t>
      </w:r>
      <w:r>
        <w:rPr>
          <w:sz w:val="23"/>
          <w:szCs w:val="23"/>
        </w:rPr>
        <w:t xml:space="preserve">dy (mętność i osad wody). </w:t>
      </w:r>
      <w:r w:rsidRPr="009C5E5B">
        <w:rPr>
          <w:sz w:val="23"/>
          <w:szCs w:val="23"/>
        </w:rPr>
        <w:t xml:space="preserve">Po rozpatrzeniu interwencji uznano ją za niezasadną, co potwierdziły badania wody. </w:t>
      </w:r>
    </w:p>
    <w:p w:rsidR="00A234DC" w:rsidRPr="00097C85" w:rsidRDefault="00A234DC" w:rsidP="006E3B52">
      <w:pPr>
        <w:spacing w:line="360" w:lineRule="auto"/>
        <w:jc w:val="both"/>
        <w:rPr>
          <w:b/>
          <w:highlight w:val="yellow"/>
        </w:rPr>
      </w:pPr>
    </w:p>
    <w:p w:rsidR="00905553" w:rsidRDefault="009B10DD" w:rsidP="008E2AAA">
      <w:pPr>
        <w:spacing w:line="360" w:lineRule="auto"/>
        <w:ind w:firstLine="708"/>
        <w:jc w:val="both"/>
        <w:rPr>
          <w:b/>
        </w:rPr>
      </w:pPr>
      <w:r w:rsidRPr="004F07B7">
        <w:rPr>
          <w:b/>
        </w:rPr>
        <w:lastRenderedPageBreak/>
        <w:t xml:space="preserve">Państwowy Powiatowy Inspektor Sanitarny w Dąbrowie Górniczej w oparciu </w:t>
      </w:r>
      <w:r w:rsidRPr="004F07B7">
        <w:rPr>
          <w:b/>
        </w:rPr>
        <w:br/>
        <w:t>o rozporządzenie Ministra Zdrowia z dnia 7 grudnia 2017 r. w sprawie jakości wody przeznaczonej do spożycia przez ludzi (Dz. U. 2017 poz. 2294) wydał ocenę                                    o przydatności wody do spożyci</w:t>
      </w:r>
      <w:r>
        <w:rPr>
          <w:b/>
        </w:rPr>
        <w:t>a na terenie gminy Bobrowniki</w:t>
      </w:r>
      <w:r w:rsidRPr="004F07B7">
        <w:rPr>
          <w:b/>
        </w:rPr>
        <w:t xml:space="preserve"> w 2018 r.</w:t>
      </w:r>
    </w:p>
    <w:p w:rsidR="009B10DD" w:rsidRPr="00651357" w:rsidRDefault="009B10DD" w:rsidP="00F9485E">
      <w:pPr>
        <w:spacing w:line="360" w:lineRule="auto"/>
        <w:jc w:val="both"/>
        <w:rPr>
          <w:b/>
        </w:rPr>
      </w:pPr>
    </w:p>
    <w:p w:rsidR="0085573E" w:rsidRPr="00651357" w:rsidRDefault="00CA1E0C" w:rsidP="00CA1E0C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8E41FB">
        <w:rPr>
          <w:b/>
          <w:sz w:val="32"/>
          <w:szCs w:val="32"/>
        </w:rPr>
        <w:t>GMINA MIERZĘCICE</w:t>
      </w:r>
    </w:p>
    <w:p w:rsidR="00CA1E0C" w:rsidRPr="00651357" w:rsidRDefault="00CA1E0C" w:rsidP="00CA1E0C">
      <w:pPr>
        <w:spacing w:line="360" w:lineRule="auto"/>
        <w:ind w:firstLine="708"/>
        <w:jc w:val="both"/>
        <w:rPr>
          <w:b/>
        </w:rPr>
      </w:pPr>
    </w:p>
    <w:p w:rsidR="00CA1E0C" w:rsidRPr="009B10DD" w:rsidRDefault="00CA1E0C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B10DD">
        <w:t xml:space="preserve">Liczba ludności zaopatrywanej w wodę ok. </w:t>
      </w:r>
      <w:r w:rsidRPr="009B10DD">
        <w:rPr>
          <w:b/>
          <w:i/>
        </w:rPr>
        <w:t>7</w:t>
      </w:r>
      <w:r w:rsidR="00097C85" w:rsidRPr="009B10DD">
        <w:rPr>
          <w:b/>
          <w:i/>
        </w:rPr>
        <w:t>671</w:t>
      </w:r>
      <w:r w:rsidR="00EB7B00" w:rsidRPr="009B10DD">
        <w:rPr>
          <w:b/>
          <w:i/>
        </w:rPr>
        <w:t>*</w:t>
      </w:r>
      <w:r w:rsidR="00EB7B00" w:rsidRPr="009B10DD">
        <w:rPr>
          <w:b/>
          <w:i/>
          <w:vertAlign w:val="superscript"/>
        </w:rPr>
        <w:t>)</w:t>
      </w:r>
    </w:p>
    <w:p w:rsidR="00347C89" w:rsidRPr="00347C89" w:rsidRDefault="00CA1E0C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B10DD">
        <w:t xml:space="preserve">Zaopatrzenie w wodę – zasilanie/ilość rozprowadzonej lub produkowanej wody </w:t>
      </w:r>
      <w:r w:rsidR="00912A2D" w:rsidRPr="009B10DD">
        <w:t xml:space="preserve">         </w:t>
      </w:r>
      <w:r w:rsidRPr="009B10DD">
        <w:t>w m</w:t>
      </w:r>
      <w:r w:rsidRPr="009B10DD">
        <w:rPr>
          <w:vertAlign w:val="superscript"/>
        </w:rPr>
        <w:t>3</w:t>
      </w:r>
      <w:r w:rsidRPr="009B10DD">
        <w:t xml:space="preserve">/d: </w:t>
      </w:r>
    </w:p>
    <w:p w:rsidR="00CA1E0C" w:rsidRPr="00347C89" w:rsidRDefault="00CA1E0C" w:rsidP="00347C89">
      <w:pPr>
        <w:numPr>
          <w:ilvl w:val="0"/>
          <w:numId w:val="12"/>
        </w:numPr>
        <w:spacing w:line="360" w:lineRule="auto"/>
        <w:ind w:left="1418" w:hanging="284"/>
        <w:jc w:val="both"/>
        <w:rPr>
          <w:b/>
        </w:rPr>
      </w:pPr>
      <w:r w:rsidRPr="009B10DD">
        <w:rPr>
          <w:i/>
        </w:rPr>
        <w:t xml:space="preserve">woda dostarczana przez </w:t>
      </w:r>
      <w:r w:rsidR="00347C89">
        <w:rPr>
          <w:i/>
        </w:rPr>
        <w:t>Gminny Zakład Gospodarki Wodnej</w:t>
      </w:r>
      <w:r w:rsidR="00912A2D" w:rsidRPr="009B10DD">
        <w:rPr>
          <w:i/>
        </w:rPr>
        <w:t xml:space="preserve"> </w:t>
      </w:r>
      <w:r w:rsidRPr="009B10DD">
        <w:rPr>
          <w:i/>
        </w:rPr>
        <w:t>i Komunalnej Mierzęcice z ujęć własnych:</w:t>
      </w:r>
      <w:r w:rsidR="00C12A7B" w:rsidRPr="009B10DD">
        <w:rPr>
          <w:i/>
        </w:rPr>
        <w:t xml:space="preserve"> (</w:t>
      </w:r>
      <w:r w:rsidRPr="009B10DD">
        <w:rPr>
          <w:i/>
        </w:rPr>
        <w:t xml:space="preserve"> ul. Wolności – ok. </w:t>
      </w:r>
      <w:r w:rsidR="009B10DD" w:rsidRPr="009B10DD">
        <w:rPr>
          <w:b/>
          <w:i/>
        </w:rPr>
        <w:t>1</w:t>
      </w:r>
      <w:r w:rsidR="00A234DC" w:rsidRPr="009B10DD">
        <w:rPr>
          <w:i/>
        </w:rPr>
        <w:t xml:space="preserve">, </w:t>
      </w:r>
      <w:r w:rsidR="004C1D84" w:rsidRPr="009B10DD">
        <w:rPr>
          <w:i/>
        </w:rPr>
        <w:t xml:space="preserve">Mierzęcice-Łubne – </w:t>
      </w:r>
      <w:r w:rsidR="009B10DD" w:rsidRPr="009B10DD">
        <w:rPr>
          <w:b/>
          <w:i/>
        </w:rPr>
        <w:t>113</w:t>
      </w:r>
      <w:r w:rsidR="004C1D84" w:rsidRPr="009B10DD">
        <w:rPr>
          <w:i/>
        </w:rPr>
        <w:t xml:space="preserve">, </w:t>
      </w:r>
      <w:r w:rsidR="00A234DC" w:rsidRPr="009B10DD">
        <w:rPr>
          <w:i/>
        </w:rPr>
        <w:t>Sadowie</w:t>
      </w:r>
      <w:r w:rsidRPr="009B10DD">
        <w:rPr>
          <w:i/>
        </w:rPr>
        <w:t xml:space="preserve"> – ok. </w:t>
      </w:r>
      <w:r w:rsidR="009B10DD" w:rsidRPr="009B10DD">
        <w:rPr>
          <w:b/>
          <w:i/>
        </w:rPr>
        <w:t>238</w:t>
      </w:r>
      <w:r w:rsidRPr="009B10DD">
        <w:rPr>
          <w:i/>
        </w:rPr>
        <w:t>,</w:t>
      </w:r>
      <w:r w:rsidR="00A234DC" w:rsidRPr="009B10DD">
        <w:rPr>
          <w:i/>
        </w:rPr>
        <w:t xml:space="preserve"> Zawada – </w:t>
      </w:r>
      <w:r w:rsidR="004C1D84" w:rsidRPr="009B10DD">
        <w:rPr>
          <w:i/>
        </w:rPr>
        <w:t xml:space="preserve">ok. </w:t>
      </w:r>
      <w:r w:rsidR="009B10DD" w:rsidRPr="009B10DD">
        <w:rPr>
          <w:b/>
          <w:i/>
        </w:rPr>
        <w:t>88</w:t>
      </w:r>
      <w:r w:rsidR="00A234DC" w:rsidRPr="009B10DD">
        <w:rPr>
          <w:i/>
        </w:rPr>
        <w:t>,</w:t>
      </w:r>
      <w:r w:rsidRPr="009B10DD">
        <w:rPr>
          <w:i/>
        </w:rPr>
        <w:t xml:space="preserve"> </w:t>
      </w:r>
      <w:r w:rsidR="00C12A7B" w:rsidRPr="009B10DD">
        <w:rPr>
          <w:i/>
        </w:rPr>
        <w:t xml:space="preserve">Przeczyce – ok. </w:t>
      </w:r>
      <w:r w:rsidR="009B10DD" w:rsidRPr="009B10DD">
        <w:rPr>
          <w:b/>
          <w:i/>
        </w:rPr>
        <w:t>945</w:t>
      </w:r>
      <w:r w:rsidR="00C12A7B" w:rsidRPr="009B10DD">
        <w:rPr>
          <w:i/>
        </w:rPr>
        <w:t xml:space="preserve">, Boguchwałowice – ok. </w:t>
      </w:r>
      <w:r w:rsidR="009B10DD" w:rsidRPr="009B10DD">
        <w:rPr>
          <w:b/>
          <w:i/>
        </w:rPr>
        <w:t>218</w:t>
      </w:r>
      <w:r w:rsidR="00C12A7B" w:rsidRPr="009B10DD">
        <w:rPr>
          <w:i/>
        </w:rPr>
        <w:t>) – ok.</w:t>
      </w:r>
      <w:r w:rsidR="00253B63" w:rsidRPr="009B10DD">
        <w:rPr>
          <w:i/>
        </w:rPr>
        <w:t xml:space="preserve"> </w:t>
      </w:r>
      <w:r w:rsidR="009B10DD" w:rsidRPr="009B10DD">
        <w:rPr>
          <w:b/>
          <w:i/>
        </w:rPr>
        <w:t>1385</w:t>
      </w:r>
    </w:p>
    <w:p w:rsidR="009B10DD" w:rsidRPr="00347C89" w:rsidRDefault="00CF3FD4" w:rsidP="00347C89">
      <w:pPr>
        <w:numPr>
          <w:ilvl w:val="0"/>
          <w:numId w:val="12"/>
        </w:numPr>
        <w:spacing w:line="360" w:lineRule="auto"/>
        <w:ind w:left="1418" w:hanging="284"/>
        <w:jc w:val="both"/>
        <w:rPr>
          <w:b/>
        </w:rPr>
      </w:pPr>
      <w:r w:rsidRPr="00347C89">
        <w:rPr>
          <w:i/>
        </w:rPr>
        <w:t>woda dostar</w:t>
      </w:r>
      <w:r w:rsidR="009B10DD" w:rsidRPr="00347C89">
        <w:rPr>
          <w:i/>
        </w:rPr>
        <w:t xml:space="preserve">czana z ujęcia zakładowego WTG HOLDIND Sp. z o.o. </w:t>
      </w:r>
      <w:r w:rsidRPr="00347C89">
        <w:rPr>
          <w:i/>
        </w:rPr>
        <w:t xml:space="preserve">(produkcja na potrzeby zakładu) – ok. </w:t>
      </w:r>
      <w:r w:rsidR="00CA5EB1" w:rsidRPr="00347C89">
        <w:rPr>
          <w:b/>
          <w:i/>
        </w:rPr>
        <w:t>4</w:t>
      </w:r>
      <w:r w:rsidRPr="00347C89">
        <w:rPr>
          <w:b/>
          <w:i/>
        </w:rPr>
        <w:t>0</w:t>
      </w:r>
      <w:r w:rsidR="00457E70" w:rsidRPr="00347C89">
        <w:rPr>
          <w:b/>
          <w:i/>
        </w:rPr>
        <w:t xml:space="preserve">, </w:t>
      </w:r>
      <w:r w:rsidR="009B10DD" w:rsidRPr="00347C89">
        <w:rPr>
          <w:i/>
        </w:rPr>
        <w:t xml:space="preserve">Zakład Rzeźniczo-Wędliniarski </w:t>
      </w:r>
      <w:r w:rsidR="00457E70" w:rsidRPr="00347C89">
        <w:rPr>
          <w:i/>
        </w:rPr>
        <w:t xml:space="preserve">(produkcja na potrzeby zakładu) – ok. </w:t>
      </w:r>
      <w:r w:rsidR="00457E70" w:rsidRPr="00347C89">
        <w:rPr>
          <w:b/>
          <w:i/>
        </w:rPr>
        <w:t>16</w:t>
      </w:r>
    </w:p>
    <w:p w:rsidR="009B10DD" w:rsidRDefault="00B32126" w:rsidP="00C12A7B">
      <w:pPr>
        <w:spacing w:line="360" w:lineRule="auto"/>
        <w:ind w:firstLine="708"/>
        <w:jc w:val="both"/>
        <w:rPr>
          <w:highlight w:val="yellow"/>
        </w:rPr>
      </w:pPr>
      <w:r w:rsidRPr="001131A1">
        <w:rPr>
          <w:sz w:val="23"/>
          <w:szCs w:val="23"/>
        </w:rPr>
        <w:t>Na terenie gminy Mierzęcice znajduje się o</w:t>
      </w:r>
      <w:r>
        <w:rPr>
          <w:sz w:val="23"/>
          <w:szCs w:val="23"/>
        </w:rPr>
        <w:t xml:space="preserve">gółem 8 urządzeń wodociągowych </w:t>
      </w:r>
      <w:r w:rsidRPr="001131A1">
        <w:rPr>
          <w:sz w:val="23"/>
          <w:szCs w:val="23"/>
        </w:rPr>
        <w:t xml:space="preserve">(w tym </w:t>
      </w:r>
      <w:r>
        <w:rPr>
          <w:sz w:val="23"/>
          <w:szCs w:val="23"/>
        </w:rPr>
        <w:t xml:space="preserve">                  </w:t>
      </w:r>
      <w:r w:rsidRPr="001131A1">
        <w:rPr>
          <w:sz w:val="23"/>
          <w:szCs w:val="23"/>
        </w:rPr>
        <w:t>2 ujęcie zakładowe), opartych na ujęciach głębinowych.</w:t>
      </w:r>
      <w:r>
        <w:rPr>
          <w:sz w:val="23"/>
          <w:szCs w:val="23"/>
        </w:rPr>
        <w:t xml:space="preserve"> </w:t>
      </w:r>
      <w:r w:rsidRPr="001131A1">
        <w:rPr>
          <w:sz w:val="23"/>
          <w:szCs w:val="23"/>
        </w:rPr>
        <w:t xml:space="preserve">Natomiast ujęcie </w:t>
      </w:r>
      <w:proofErr w:type="spellStart"/>
      <w:r w:rsidRPr="001131A1">
        <w:rPr>
          <w:sz w:val="23"/>
          <w:szCs w:val="23"/>
        </w:rPr>
        <w:t>Zadzień</w:t>
      </w:r>
      <w:proofErr w:type="spellEnd"/>
      <w:r w:rsidRPr="001131A1">
        <w:rPr>
          <w:sz w:val="23"/>
          <w:szCs w:val="23"/>
        </w:rPr>
        <w:t xml:space="preserve"> i ujęcie Nowa Wieś były wyłączone z eksplo</w:t>
      </w:r>
      <w:r>
        <w:rPr>
          <w:sz w:val="23"/>
          <w:szCs w:val="23"/>
        </w:rPr>
        <w:t>atacji</w:t>
      </w:r>
      <w:r w:rsidR="009B10DD" w:rsidRPr="009B10DD">
        <w:t xml:space="preserve"> i stanowią studnie rezerwowe.</w:t>
      </w:r>
    </w:p>
    <w:p w:rsidR="009B10DD" w:rsidRDefault="00347C89" w:rsidP="009B10DD">
      <w:pPr>
        <w:spacing w:line="360" w:lineRule="auto"/>
        <w:ind w:firstLine="708"/>
        <w:jc w:val="both"/>
      </w:pPr>
      <w:r w:rsidRPr="002F2026">
        <w:t>W ramach bieżącego nadzoru sanitarnego, zgodnie z planem działania na 2018 rok</w:t>
      </w:r>
      <w:r w:rsidR="00C67BEA" w:rsidRPr="009B10DD">
        <w:t xml:space="preserve">, </w:t>
      </w:r>
      <w:r w:rsidR="003A679D" w:rsidRPr="009B10DD">
        <w:t>pobrano ogółem 16</w:t>
      </w:r>
      <w:r w:rsidR="00C12A7B" w:rsidRPr="009B10DD">
        <w:t xml:space="preserve"> prób</w:t>
      </w:r>
      <w:r w:rsidR="006E6C25" w:rsidRPr="009B10DD">
        <w:t>ek</w:t>
      </w:r>
      <w:r w:rsidR="00C12A7B" w:rsidRPr="009B10DD">
        <w:t xml:space="preserve"> wody do badań laboratoryjnych</w:t>
      </w:r>
      <w:r w:rsidR="009B10DD" w:rsidRPr="009B10DD">
        <w:t xml:space="preserve"> z 13</w:t>
      </w:r>
      <w:r w:rsidR="00C12A7B" w:rsidRPr="009B10DD">
        <w:t xml:space="preserve"> </w:t>
      </w:r>
      <w:r w:rsidR="009B10DD" w:rsidRPr="009B10DD">
        <w:t xml:space="preserve">punktów zgodności wyznaczonych przez przedsiębiorstwo wodociągowo-kanalizacyjne, rozmieszczonych </w:t>
      </w:r>
      <w:r w:rsidR="00A219D7">
        <w:t xml:space="preserve">                    </w:t>
      </w:r>
      <w:r w:rsidR="009B10DD" w:rsidRPr="009B10DD">
        <w:t>na całej sieci wodociągowej.</w:t>
      </w:r>
      <w:r w:rsidR="009B10DD" w:rsidRPr="00521665">
        <w:t xml:space="preserve"> </w:t>
      </w:r>
    </w:p>
    <w:p w:rsidR="009B10DD" w:rsidRPr="00666A2A" w:rsidRDefault="0040699F" w:rsidP="009B10DD">
      <w:pPr>
        <w:spacing w:line="360" w:lineRule="auto"/>
        <w:ind w:firstLine="708"/>
        <w:jc w:val="both"/>
        <w:rPr>
          <w:sz w:val="23"/>
          <w:szCs w:val="23"/>
        </w:rPr>
      </w:pPr>
      <w:r>
        <w:t>W roku sprawozdawczym</w:t>
      </w:r>
      <w:r w:rsidR="009B10DD" w:rsidRPr="009B10DD">
        <w:rPr>
          <w:sz w:val="23"/>
          <w:szCs w:val="23"/>
        </w:rPr>
        <w:t xml:space="preserve"> </w:t>
      </w:r>
      <w:r w:rsidR="009B10DD">
        <w:rPr>
          <w:sz w:val="23"/>
          <w:szCs w:val="23"/>
        </w:rPr>
        <w:t>zanotowano 2</w:t>
      </w:r>
      <w:r w:rsidR="009B10DD" w:rsidRPr="00666A2A">
        <w:rPr>
          <w:sz w:val="23"/>
          <w:szCs w:val="23"/>
        </w:rPr>
        <w:t xml:space="preserve"> kwestionowane próbki wody, co spowodowane było przekroczeniem dopuszczalnych wartości parametrów:  </w:t>
      </w:r>
    </w:p>
    <w:p w:rsidR="009B10DD" w:rsidRPr="00666A2A" w:rsidRDefault="009B10DD" w:rsidP="009B10DD">
      <w:pPr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liczba bakterii grupy coli (1 próbka</w:t>
      </w:r>
      <w:r w:rsidRPr="00666A2A">
        <w:rPr>
          <w:sz w:val="23"/>
          <w:szCs w:val="23"/>
        </w:rPr>
        <w:t xml:space="preserve">) </w:t>
      </w:r>
    </w:p>
    <w:p w:rsidR="009B10DD" w:rsidRPr="00617CA7" w:rsidRDefault="009B10DD" w:rsidP="009B10DD">
      <w:pPr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ołów</w:t>
      </w:r>
      <w:r w:rsidRPr="00666A2A">
        <w:rPr>
          <w:sz w:val="23"/>
          <w:szCs w:val="23"/>
        </w:rPr>
        <w:t xml:space="preserve"> (1 próbka).</w:t>
      </w:r>
    </w:p>
    <w:p w:rsidR="00BC23FC" w:rsidRDefault="00BC23FC" w:rsidP="00BC23FC">
      <w:pPr>
        <w:spacing w:line="360" w:lineRule="auto"/>
        <w:jc w:val="both"/>
        <w:rPr>
          <w:sz w:val="23"/>
          <w:szCs w:val="23"/>
        </w:rPr>
      </w:pPr>
      <w:r w:rsidRPr="00BC23FC">
        <w:rPr>
          <w:sz w:val="23"/>
          <w:szCs w:val="23"/>
        </w:rPr>
        <w:t xml:space="preserve">Bakterie grupy coli - to parametr należący do wskaźników mikrobiologicznych, nie mających bezpośredniego odniesienia do bezpieczeństwa zdrowotnego ludzi, jednak nie powinien występować w dostarczanej wodzie. Odznaczają się zdolnością przetrwania  i namnażania                        w systemach dystrybucji wody, szczególnie w warunkach obecności </w:t>
      </w:r>
      <w:proofErr w:type="spellStart"/>
      <w:r w:rsidRPr="00BC23FC">
        <w:rPr>
          <w:sz w:val="23"/>
          <w:szCs w:val="23"/>
        </w:rPr>
        <w:t>biofilmu</w:t>
      </w:r>
      <w:proofErr w:type="spellEnd"/>
      <w:r w:rsidRPr="00BC23FC">
        <w:rPr>
          <w:sz w:val="23"/>
          <w:szCs w:val="23"/>
        </w:rPr>
        <w:t xml:space="preserve">. Stwierdzenie ich obecności może świadczyć o odradzaniu się populacji i możliwym wytwarzaniu </w:t>
      </w:r>
      <w:proofErr w:type="spellStart"/>
      <w:r w:rsidRPr="00BC23FC">
        <w:rPr>
          <w:sz w:val="23"/>
          <w:szCs w:val="23"/>
        </w:rPr>
        <w:t>biofilmu</w:t>
      </w:r>
      <w:proofErr w:type="spellEnd"/>
      <w:r w:rsidRPr="00BC23FC">
        <w:rPr>
          <w:sz w:val="23"/>
          <w:szCs w:val="23"/>
        </w:rPr>
        <w:t xml:space="preserve"> bądź zanieczyszczeniu wody obcym materiałem, na przykład roślinnym lub glebą. Obecność bakterii grupy coli nie zawsze jest bezpośrednio związana z zanieczyszczeniem kałowym lub </w:t>
      </w:r>
      <w:r w:rsidRPr="00BC23FC">
        <w:rPr>
          <w:sz w:val="23"/>
          <w:szCs w:val="23"/>
        </w:rPr>
        <w:lastRenderedPageBreak/>
        <w:t>występowaniem organizmów patogennych w wodzie pitnej, wskazuje jednak na duże prawdopodobieństwo występowania w wodzie drobnoustrojów chorobotwórczych. Bakterie grupy coli mogą powodować zakażenia jelitowe, których objawami mogą być biegunka, wymioty, gorączka.</w:t>
      </w:r>
    </w:p>
    <w:p w:rsidR="00BC23FC" w:rsidRDefault="00BC23FC" w:rsidP="00BC23FC">
      <w:pPr>
        <w:spacing w:line="360" w:lineRule="auto"/>
        <w:jc w:val="both"/>
        <w:rPr>
          <w:sz w:val="23"/>
          <w:szCs w:val="23"/>
        </w:rPr>
      </w:pPr>
      <w:r w:rsidRPr="00BC23FC">
        <w:rPr>
          <w:sz w:val="23"/>
          <w:szCs w:val="23"/>
        </w:rPr>
        <w:t>Ołów</w:t>
      </w:r>
      <w:r>
        <w:rPr>
          <w:sz w:val="23"/>
          <w:szCs w:val="23"/>
        </w:rPr>
        <w:t xml:space="preserve"> – najwyższa dopuszczalna wartość ołowiu </w:t>
      </w:r>
      <w:r w:rsidRPr="0027772E">
        <w:rPr>
          <w:sz w:val="23"/>
          <w:szCs w:val="23"/>
        </w:rPr>
        <w:t xml:space="preserve">wg rozporządzenia Ministra Zdrowia </w:t>
      </w:r>
      <w:r>
        <w:rPr>
          <w:sz w:val="23"/>
          <w:szCs w:val="23"/>
        </w:rPr>
        <w:t>z dnia                      7 grudnia 2017</w:t>
      </w:r>
      <w:r w:rsidRPr="00465614">
        <w:rPr>
          <w:sz w:val="23"/>
          <w:szCs w:val="23"/>
        </w:rPr>
        <w:t xml:space="preserve"> r. </w:t>
      </w:r>
      <w:r w:rsidRPr="00465614">
        <w:rPr>
          <w:i/>
          <w:sz w:val="23"/>
          <w:szCs w:val="23"/>
        </w:rPr>
        <w:t>w sprawie jakości wody przeznaczonej do spożycia przez ludzi</w:t>
      </w:r>
      <w:r>
        <w:rPr>
          <w:sz w:val="23"/>
          <w:szCs w:val="23"/>
        </w:rPr>
        <w:t xml:space="preserve"> </w:t>
      </w:r>
      <w:r w:rsidRPr="00053111">
        <w:rPr>
          <w:i/>
          <w:sz w:val="23"/>
          <w:szCs w:val="23"/>
        </w:rPr>
        <w:t>(Dz.U. 2017  poz. 2294)</w:t>
      </w:r>
      <w:r w:rsidRPr="0027772E">
        <w:rPr>
          <w:i/>
          <w:sz w:val="23"/>
          <w:szCs w:val="23"/>
        </w:rPr>
        <w:t>,</w:t>
      </w:r>
      <w:r w:rsidRPr="0027772E">
        <w:rPr>
          <w:sz w:val="23"/>
          <w:szCs w:val="23"/>
        </w:rPr>
        <w:t xml:space="preserve"> </w:t>
      </w:r>
      <w:r>
        <w:rPr>
          <w:sz w:val="23"/>
          <w:szCs w:val="23"/>
        </w:rPr>
        <w:t>została ustalona na poziomie 10 µ</w:t>
      </w:r>
      <w:r w:rsidRPr="0027772E">
        <w:rPr>
          <w:sz w:val="23"/>
          <w:szCs w:val="23"/>
        </w:rPr>
        <w:t>g/dm</w:t>
      </w:r>
      <w:r w:rsidRPr="0027772E">
        <w:rPr>
          <w:sz w:val="23"/>
          <w:szCs w:val="23"/>
          <w:vertAlign w:val="superscript"/>
        </w:rPr>
        <w:t>3</w:t>
      </w:r>
      <w:r w:rsidRPr="0027772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E07E82">
        <w:rPr>
          <w:sz w:val="23"/>
          <w:szCs w:val="23"/>
        </w:rPr>
        <w:t>Ołów pogarsza własności organoleptyczne wody. Ze względu na silne własności toksyczne oraz zdolności kumulowania się w organizmie ludzkim, jest szkodliwy dla zdrowia – wywołuje chorobę zwaną ołowicą.</w:t>
      </w:r>
      <w:r>
        <w:rPr>
          <w:sz w:val="23"/>
          <w:szCs w:val="23"/>
        </w:rPr>
        <w:t xml:space="preserve"> </w:t>
      </w:r>
      <w:r w:rsidRPr="00E07E82">
        <w:rPr>
          <w:sz w:val="23"/>
          <w:szCs w:val="23"/>
        </w:rPr>
        <w:t xml:space="preserve">Jest toksyczny dla ośrodkowego </w:t>
      </w:r>
      <w:r>
        <w:rPr>
          <w:sz w:val="23"/>
          <w:szCs w:val="23"/>
        </w:rPr>
        <w:t xml:space="preserve"> </w:t>
      </w:r>
      <w:r w:rsidRPr="00E07E82">
        <w:rPr>
          <w:sz w:val="23"/>
          <w:szCs w:val="23"/>
        </w:rPr>
        <w:t>i</w:t>
      </w:r>
      <w:r w:rsidR="00E86605">
        <w:rPr>
          <w:sz w:val="23"/>
          <w:szCs w:val="23"/>
        </w:rPr>
        <w:t> </w:t>
      </w:r>
      <w:r w:rsidRPr="00E07E82">
        <w:rPr>
          <w:sz w:val="23"/>
          <w:szCs w:val="23"/>
        </w:rPr>
        <w:t>obwodowego układu nerwowego. Wpływa na metabolizm wapnia.</w:t>
      </w:r>
    </w:p>
    <w:p w:rsidR="009B10DD" w:rsidRDefault="009B10DD" w:rsidP="009B10DD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przeprowadzonych przez </w:t>
      </w:r>
      <w:proofErr w:type="spellStart"/>
      <w:r>
        <w:rPr>
          <w:sz w:val="23"/>
          <w:szCs w:val="23"/>
        </w:rPr>
        <w:t>GZGWiK</w:t>
      </w:r>
      <w:proofErr w:type="spellEnd"/>
      <w:r>
        <w:rPr>
          <w:sz w:val="23"/>
          <w:szCs w:val="23"/>
        </w:rPr>
        <w:t xml:space="preserve"> w Mierzęcicach</w:t>
      </w:r>
      <w:r w:rsidRPr="001131A1">
        <w:rPr>
          <w:sz w:val="23"/>
          <w:szCs w:val="23"/>
        </w:rPr>
        <w:t xml:space="preserve"> działaniach naprawczych, obejmujących chlorowanie i intensywne płukan</w:t>
      </w:r>
      <w:r>
        <w:rPr>
          <w:sz w:val="23"/>
          <w:szCs w:val="23"/>
        </w:rPr>
        <w:t xml:space="preserve">ie, ponowne badania próbki wody pobrane w tym samym punkcie nie wykazały przekroczeń mikrobiologicznych. Natomiast przekroczenie ołowiu dotyczyło próbki wody pobranej w punkcie zgodności wytypowanym przez </w:t>
      </w:r>
      <w:proofErr w:type="spellStart"/>
      <w:r>
        <w:rPr>
          <w:sz w:val="23"/>
          <w:szCs w:val="23"/>
        </w:rPr>
        <w:t>GZGWiK</w:t>
      </w:r>
      <w:proofErr w:type="spellEnd"/>
      <w:r>
        <w:rPr>
          <w:sz w:val="23"/>
          <w:szCs w:val="23"/>
        </w:rPr>
        <w:t xml:space="preserve">                                       w Mierzęcicach – po przeprowadzeniu czynności wyjaśniających ustalono, iż przekroczenie </w:t>
      </w:r>
      <w:r w:rsidR="0040699F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w tym punkcie dotyczyła tzw. wody surowej (nie przeznaczonej do spożycia). Woda ta jest </w:t>
      </w:r>
      <w:r w:rsidR="00B32126">
        <w:rPr>
          <w:sz w:val="23"/>
          <w:szCs w:val="23"/>
        </w:rPr>
        <w:t>mieszana</w:t>
      </w:r>
      <w:r>
        <w:rPr>
          <w:sz w:val="23"/>
          <w:szCs w:val="23"/>
        </w:rPr>
        <w:t xml:space="preserve"> z inną woda i podawana do sieci (woda spełnia wymagania).</w:t>
      </w:r>
    </w:p>
    <w:p w:rsidR="009B10DD" w:rsidRDefault="009B10DD" w:rsidP="009B10DD">
      <w:pPr>
        <w:spacing w:line="360" w:lineRule="auto"/>
        <w:ind w:firstLine="774"/>
        <w:jc w:val="both"/>
        <w:rPr>
          <w:sz w:val="23"/>
          <w:szCs w:val="23"/>
        </w:rPr>
      </w:pPr>
      <w:r w:rsidRPr="003D3A62">
        <w:rPr>
          <w:sz w:val="23"/>
          <w:szCs w:val="23"/>
        </w:rPr>
        <w:t>Mieszkańcy gminy złożyli jedną interwencję.</w:t>
      </w:r>
      <w:r>
        <w:rPr>
          <w:sz w:val="23"/>
          <w:szCs w:val="23"/>
        </w:rPr>
        <w:t xml:space="preserve"> Dotyczyła ona zapytania o przyłącze wodociągowe. W związku z powyższym osobie wnoszącej interwencję udzielono informacji.                                </w:t>
      </w:r>
    </w:p>
    <w:p w:rsidR="009B10DD" w:rsidRDefault="009B10DD" w:rsidP="009B10DD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Przeprowadzono 5 planowych kontroli </w:t>
      </w:r>
      <w:r w:rsidR="00A219D7">
        <w:rPr>
          <w:sz w:val="23"/>
          <w:szCs w:val="23"/>
        </w:rPr>
        <w:t xml:space="preserve">sanitarnych </w:t>
      </w:r>
      <w:r>
        <w:rPr>
          <w:sz w:val="23"/>
          <w:szCs w:val="23"/>
        </w:rPr>
        <w:t>urządzeń wodociąg</w:t>
      </w:r>
      <w:r w:rsidR="00A219D7">
        <w:rPr>
          <w:sz w:val="23"/>
          <w:szCs w:val="23"/>
        </w:rPr>
        <w:t xml:space="preserve">owych tj. ujęcie Mierzęcice </w:t>
      </w:r>
      <w:r>
        <w:rPr>
          <w:sz w:val="23"/>
          <w:szCs w:val="23"/>
        </w:rPr>
        <w:t xml:space="preserve">ul. Wolności, ujęcie Przeczyce, ujęcie Boguchwałowice, ujęcie </w:t>
      </w:r>
      <w:proofErr w:type="spellStart"/>
      <w:r>
        <w:rPr>
          <w:sz w:val="23"/>
          <w:szCs w:val="23"/>
        </w:rPr>
        <w:t>Zadzień</w:t>
      </w:r>
      <w:proofErr w:type="spellEnd"/>
      <w:r>
        <w:rPr>
          <w:sz w:val="23"/>
          <w:szCs w:val="23"/>
        </w:rPr>
        <w:t xml:space="preserve"> i ujęcie Nowa Wieś, podczas których</w:t>
      </w:r>
      <w:r w:rsidRPr="003D3A62">
        <w:rPr>
          <w:sz w:val="23"/>
          <w:szCs w:val="23"/>
        </w:rPr>
        <w:t xml:space="preserve"> nie stwierdzono nieprawidłowości.</w:t>
      </w:r>
    </w:p>
    <w:p w:rsidR="00C12A7B" w:rsidRPr="00097C85" w:rsidRDefault="00C12A7B" w:rsidP="00C12A7B">
      <w:pPr>
        <w:spacing w:line="360" w:lineRule="auto"/>
        <w:ind w:firstLine="708"/>
        <w:jc w:val="both"/>
        <w:rPr>
          <w:b/>
          <w:highlight w:val="yellow"/>
        </w:rPr>
      </w:pPr>
    </w:p>
    <w:p w:rsidR="006877C4" w:rsidRPr="00C62AA6" w:rsidRDefault="00B32126" w:rsidP="00C62AA6">
      <w:pPr>
        <w:spacing w:line="360" w:lineRule="auto"/>
        <w:ind w:firstLine="708"/>
        <w:jc w:val="both"/>
        <w:rPr>
          <w:b/>
        </w:rPr>
      </w:pPr>
      <w:r w:rsidRPr="004F07B7">
        <w:rPr>
          <w:b/>
        </w:rPr>
        <w:t xml:space="preserve">Państwowy Powiatowy Inspektor Sanitarny w Dąbrowie Górniczej w oparciu </w:t>
      </w:r>
      <w:r w:rsidRPr="004F07B7">
        <w:rPr>
          <w:b/>
        </w:rPr>
        <w:br/>
        <w:t>o rozporządzenie Ministra Zdrowia z dnia 7 grudnia 2017 r. w sprawie jakości wody przeznaczonej do spożycia przez ludzi (Dz. U. 2017 poz. 2294) wydał ocenę                                    o przydatności wody do spożyci</w:t>
      </w:r>
      <w:r>
        <w:rPr>
          <w:b/>
        </w:rPr>
        <w:t>a na terenie gminy Mierzęcice</w:t>
      </w:r>
      <w:r w:rsidRPr="004F07B7">
        <w:rPr>
          <w:b/>
        </w:rPr>
        <w:t xml:space="preserve"> w 2018 r.</w:t>
      </w:r>
    </w:p>
    <w:p w:rsidR="008E2AAA" w:rsidRDefault="008E2AAA" w:rsidP="008E2AAA">
      <w:pPr>
        <w:spacing w:line="360" w:lineRule="auto"/>
        <w:rPr>
          <w:b/>
          <w:sz w:val="32"/>
          <w:szCs w:val="32"/>
        </w:rPr>
      </w:pPr>
    </w:p>
    <w:p w:rsidR="003A1263" w:rsidRDefault="003A1263" w:rsidP="008E2AAA">
      <w:pPr>
        <w:spacing w:line="360" w:lineRule="auto"/>
        <w:rPr>
          <w:b/>
          <w:sz w:val="32"/>
          <w:szCs w:val="32"/>
        </w:rPr>
      </w:pPr>
    </w:p>
    <w:p w:rsidR="002D4E6F" w:rsidRDefault="002D4E6F" w:rsidP="00EC0772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D4E6F" w:rsidRDefault="002D4E6F" w:rsidP="00EC0772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D4E6F" w:rsidRDefault="002D4E6F" w:rsidP="00EC0772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D4E6F" w:rsidRDefault="002D4E6F" w:rsidP="00EC0772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3E52F2" w:rsidRDefault="003E52F2" w:rsidP="00EC0772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EC0772" w:rsidRPr="00651357" w:rsidRDefault="00EC0772" w:rsidP="00EC0772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B7B00">
        <w:rPr>
          <w:b/>
          <w:sz w:val="32"/>
          <w:szCs w:val="32"/>
        </w:rPr>
        <w:lastRenderedPageBreak/>
        <w:t>GMINA PSARY</w:t>
      </w:r>
    </w:p>
    <w:p w:rsidR="00EC0772" w:rsidRPr="00651357" w:rsidRDefault="00EC0772" w:rsidP="00EC0772">
      <w:pPr>
        <w:spacing w:line="360" w:lineRule="auto"/>
        <w:ind w:firstLine="708"/>
        <w:jc w:val="both"/>
      </w:pPr>
    </w:p>
    <w:p w:rsidR="00EC0772" w:rsidRPr="00B32126" w:rsidRDefault="00EC0772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B32126">
        <w:t xml:space="preserve">Liczba ludności zaopatrywanej w wodę ok. </w:t>
      </w:r>
      <w:r w:rsidR="00097C85" w:rsidRPr="00B32126">
        <w:rPr>
          <w:b/>
          <w:i/>
        </w:rPr>
        <w:t>12076</w:t>
      </w:r>
      <w:r w:rsidR="00EB7B00" w:rsidRPr="00B32126">
        <w:rPr>
          <w:b/>
          <w:i/>
        </w:rPr>
        <w:t>*</w:t>
      </w:r>
      <w:r w:rsidR="00EB7B00" w:rsidRPr="00B32126">
        <w:rPr>
          <w:b/>
          <w:i/>
          <w:vertAlign w:val="superscript"/>
        </w:rPr>
        <w:t>)</w:t>
      </w:r>
    </w:p>
    <w:p w:rsidR="00347C89" w:rsidRPr="00347C89" w:rsidRDefault="00EC0772" w:rsidP="00B32126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B32126">
        <w:t xml:space="preserve">Zaopatrzenie w wodę – zasilanie/ilość rozprowadzonej lub produkowanej wody </w:t>
      </w:r>
      <w:r w:rsidR="00912A2D" w:rsidRPr="00B32126">
        <w:t xml:space="preserve">         </w:t>
      </w:r>
      <w:r w:rsidRPr="00B32126">
        <w:t>w m</w:t>
      </w:r>
      <w:r w:rsidRPr="00B32126">
        <w:rPr>
          <w:vertAlign w:val="superscript"/>
        </w:rPr>
        <w:t>3</w:t>
      </w:r>
      <w:r w:rsidRPr="00B32126">
        <w:t xml:space="preserve">/d: </w:t>
      </w:r>
    </w:p>
    <w:p w:rsidR="003B1489" w:rsidRPr="00B32126" w:rsidRDefault="00EC0772" w:rsidP="00347C89">
      <w:pPr>
        <w:numPr>
          <w:ilvl w:val="0"/>
          <w:numId w:val="13"/>
        </w:numPr>
        <w:spacing w:line="360" w:lineRule="auto"/>
        <w:ind w:left="1134" w:hanging="425"/>
        <w:jc w:val="both"/>
        <w:rPr>
          <w:b/>
        </w:rPr>
      </w:pPr>
      <w:r w:rsidRPr="00B32126">
        <w:rPr>
          <w:i/>
        </w:rPr>
        <w:t>woda d</w:t>
      </w:r>
      <w:r w:rsidR="003B1489" w:rsidRPr="00B32126">
        <w:rPr>
          <w:i/>
        </w:rPr>
        <w:t xml:space="preserve">ystrybuowana przez Zakład Gospodarki Komunalnej Psary, Dąbie </w:t>
      </w:r>
      <w:r w:rsidR="00B32126" w:rsidRPr="00B32126">
        <w:rPr>
          <w:i/>
        </w:rPr>
        <w:t xml:space="preserve">(urządzenie wodociągowe Dąbie ul. Pocztowa SD-1 – ok. </w:t>
      </w:r>
      <w:r w:rsidR="00B32126" w:rsidRPr="00B32126">
        <w:rPr>
          <w:b/>
          <w:i/>
        </w:rPr>
        <w:t xml:space="preserve">295 </w:t>
      </w:r>
      <w:r w:rsidR="00B32126" w:rsidRPr="00B32126">
        <w:rPr>
          <w:i/>
        </w:rPr>
        <w:t xml:space="preserve">i SM-4 – ok. </w:t>
      </w:r>
      <w:r w:rsidR="00B32126" w:rsidRPr="00B32126">
        <w:rPr>
          <w:b/>
          <w:i/>
        </w:rPr>
        <w:t xml:space="preserve">3840, </w:t>
      </w:r>
      <w:r w:rsidR="00B32126" w:rsidRPr="00B32126">
        <w:rPr>
          <w:i/>
        </w:rPr>
        <w:t>Źródełko Góra Siewierska – ok.</w:t>
      </w:r>
      <w:r w:rsidR="00B32126" w:rsidRPr="00B32126">
        <w:rPr>
          <w:b/>
          <w:i/>
        </w:rPr>
        <w:t>480</w:t>
      </w:r>
      <w:r w:rsidR="00B32126" w:rsidRPr="00B32126">
        <w:rPr>
          <w:i/>
        </w:rPr>
        <w:t xml:space="preserve"> ) – ok.</w:t>
      </w:r>
      <w:r w:rsidR="00B32126" w:rsidRPr="00B32126">
        <w:rPr>
          <w:b/>
          <w:i/>
        </w:rPr>
        <w:t xml:space="preserve"> 4615</w:t>
      </w:r>
    </w:p>
    <w:p w:rsidR="00B32126" w:rsidRDefault="00B32126" w:rsidP="00806845">
      <w:pPr>
        <w:spacing w:line="360" w:lineRule="auto"/>
        <w:ind w:firstLine="708"/>
        <w:jc w:val="both"/>
      </w:pPr>
      <w:r w:rsidRPr="00B32126">
        <w:t xml:space="preserve">Na terenie gminy Psary znajdują się 3 urządzenia wodociągowe, w tym jedno oparte głównie na wodzie pochodzącej ze Stacji Uzdatniania Wody  w Malinowicach, zaopatrzonej  w filtry </w:t>
      </w:r>
      <w:proofErr w:type="spellStart"/>
      <w:r w:rsidRPr="00B32126">
        <w:t>odżelaziaj</w:t>
      </w:r>
      <w:r w:rsidR="00911340">
        <w:t>ą</w:t>
      </w:r>
      <w:r w:rsidRPr="00B32126">
        <w:t>ce</w:t>
      </w:r>
      <w:proofErr w:type="spellEnd"/>
      <w:r w:rsidRPr="00B32126">
        <w:t xml:space="preserve"> i </w:t>
      </w:r>
      <w:proofErr w:type="spellStart"/>
      <w:r w:rsidRPr="00B32126">
        <w:t>odmanganiające</w:t>
      </w:r>
      <w:proofErr w:type="spellEnd"/>
      <w:r w:rsidRPr="00B32126">
        <w:t xml:space="preserve">. </w:t>
      </w:r>
    </w:p>
    <w:p w:rsidR="00B32126" w:rsidRDefault="005646F5" w:rsidP="00806845">
      <w:pPr>
        <w:spacing w:line="360" w:lineRule="auto"/>
        <w:ind w:firstLine="708"/>
        <w:jc w:val="both"/>
      </w:pPr>
      <w:r w:rsidRPr="00B32126">
        <w:t>W ramach bieżącego nadzoru sani</w:t>
      </w:r>
      <w:r w:rsidR="0002082A" w:rsidRPr="00B32126">
        <w:t>tarnego</w:t>
      </w:r>
      <w:r w:rsidR="003637F6" w:rsidRPr="00B32126">
        <w:t>, zg</w:t>
      </w:r>
      <w:r w:rsidR="00C67BEA" w:rsidRPr="00B32126">
        <w:t xml:space="preserve">odnie z planem działania na </w:t>
      </w:r>
      <w:r w:rsidR="00B32126" w:rsidRPr="00B32126">
        <w:t>2018</w:t>
      </w:r>
      <w:r w:rsidR="0002082A" w:rsidRPr="00B32126">
        <w:t xml:space="preserve"> </w:t>
      </w:r>
      <w:r w:rsidR="00C67BEA" w:rsidRPr="00B32126">
        <w:t>rok</w:t>
      </w:r>
      <w:r w:rsidR="0091455B" w:rsidRPr="00B32126">
        <w:t>,</w:t>
      </w:r>
      <w:r w:rsidR="00C67BEA" w:rsidRPr="00B32126">
        <w:t xml:space="preserve"> </w:t>
      </w:r>
      <w:r w:rsidR="00B32126" w:rsidRPr="00B32126">
        <w:t>pobrano ogółem 10</w:t>
      </w:r>
      <w:r w:rsidR="00F9485E" w:rsidRPr="00B32126">
        <w:t xml:space="preserve"> próbek</w:t>
      </w:r>
      <w:r w:rsidRPr="00B32126">
        <w:t xml:space="preserve"> wody do badań laboratoryjnych</w:t>
      </w:r>
      <w:r w:rsidR="00B32126" w:rsidRPr="00B32126">
        <w:t xml:space="preserve"> z 6</w:t>
      </w:r>
      <w:r w:rsidRPr="00B32126">
        <w:t xml:space="preserve"> </w:t>
      </w:r>
      <w:r w:rsidR="00B32126" w:rsidRPr="00B32126">
        <w:t xml:space="preserve">punktów zgodności wyznaczonych przez przedsiębiorstwo wodociągowo-kanalizacyjne, rozmieszczonych </w:t>
      </w:r>
      <w:r w:rsidR="00B32126">
        <w:t xml:space="preserve">                     </w:t>
      </w:r>
      <w:r w:rsidR="00B32126" w:rsidRPr="00B32126">
        <w:t>na całej sieci wodociągowej.</w:t>
      </w:r>
      <w:r w:rsidR="00B32126" w:rsidRPr="00521665">
        <w:t xml:space="preserve"> </w:t>
      </w:r>
    </w:p>
    <w:p w:rsidR="00C62E65" w:rsidRDefault="0040699F" w:rsidP="00524633">
      <w:pPr>
        <w:spacing w:line="360" w:lineRule="auto"/>
        <w:ind w:firstLine="708"/>
        <w:jc w:val="both"/>
        <w:rPr>
          <w:sz w:val="23"/>
          <w:szCs w:val="23"/>
        </w:rPr>
      </w:pPr>
      <w:r>
        <w:t>W roku sprawozdawczym</w:t>
      </w:r>
      <w:r w:rsidR="00B32126" w:rsidRPr="00B32126">
        <w:t xml:space="preserve"> </w:t>
      </w:r>
      <w:r w:rsidR="00B32126" w:rsidRPr="00B32126">
        <w:rPr>
          <w:sz w:val="23"/>
          <w:szCs w:val="23"/>
        </w:rPr>
        <w:t>zanotowano</w:t>
      </w:r>
      <w:r w:rsidR="00B32126" w:rsidRPr="00A900B8">
        <w:rPr>
          <w:sz w:val="23"/>
          <w:szCs w:val="23"/>
        </w:rPr>
        <w:t xml:space="preserve"> 1 kwestionowaną próbkę wody, </w:t>
      </w:r>
      <w:r w:rsidR="00B32126" w:rsidRPr="00486AFC">
        <w:rPr>
          <w:sz w:val="23"/>
          <w:szCs w:val="23"/>
        </w:rPr>
        <w:t xml:space="preserve">ze względu </w:t>
      </w:r>
      <w:r w:rsidR="00524633">
        <w:rPr>
          <w:sz w:val="23"/>
          <w:szCs w:val="23"/>
        </w:rPr>
        <w:t xml:space="preserve">                       </w:t>
      </w:r>
      <w:r w:rsidR="00B32126" w:rsidRPr="00486AFC">
        <w:rPr>
          <w:sz w:val="23"/>
          <w:szCs w:val="23"/>
        </w:rPr>
        <w:t>na liczbę bakterii grupy coli</w:t>
      </w:r>
      <w:r w:rsidR="00524633">
        <w:rPr>
          <w:sz w:val="23"/>
          <w:szCs w:val="23"/>
        </w:rPr>
        <w:t>. Jest to parametr należący do wskaźników mikrobiologicznych, nie mających bezpośredniego odniesienia do bezpieczeństwa zdrowotnego ludzi, jednak</w:t>
      </w:r>
      <w:r w:rsidR="00AC4547">
        <w:rPr>
          <w:sz w:val="23"/>
          <w:szCs w:val="23"/>
        </w:rPr>
        <w:t xml:space="preserve"> ni</w:t>
      </w:r>
      <w:r w:rsidR="00524633">
        <w:rPr>
          <w:sz w:val="23"/>
          <w:szCs w:val="23"/>
        </w:rPr>
        <w:t>e powinien występować w dostarcza</w:t>
      </w:r>
      <w:r w:rsidR="00AC4547">
        <w:rPr>
          <w:sz w:val="23"/>
          <w:szCs w:val="23"/>
        </w:rPr>
        <w:t xml:space="preserve">nej wodzie. </w:t>
      </w:r>
      <w:r w:rsidR="00524633">
        <w:rPr>
          <w:sz w:val="23"/>
          <w:szCs w:val="23"/>
        </w:rPr>
        <w:t xml:space="preserve">Odznaczają się zdolnością przetrwania  i namnażania                        w systemach dystrybucji wody, szczególnie w warunkach obecności </w:t>
      </w:r>
      <w:proofErr w:type="spellStart"/>
      <w:r w:rsidR="00524633">
        <w:rPr>
          <w:sz w:val="23"/>
          <w:szCs w:val="23"/>
        </w:rPr>
        <w:t>biofilmu</w:t>
      </w:r>
      <w:proofErr w:type="spellEnd"/>
      <w:r w:rsidR="00524633">
        <w:rPr>
          <w:sz w:val="23"/>
          <w:szCs w:val="23"/>
        </w:rPr>
        <w:t xml:space="preserve">. Stwierdzenie ich obecności może świadczyć o odradzaniu się populacji i możliwym wytwarzaniu </w:t>
      </w:r>
      <w:proofErr w:type="spellStart"/>
      <w:r w:rsidR="00524633">
        <w:rPr>
          <w:sz w:val="23"/>
          <w:szCs w:val="23"/>
        </w:rPr>
        <w:t>biofilmu</w:t>
      </w:r>
      <w:proofErr w:type="spellEnd"/>
      <w:r w:rsidR="00524633">
        <w:rPr>
          <w:sz w:val="23"/>
          <w:szCs w:val="23"/>
        </w:rPr>
        <w:t xml:space="preserve"> bądź zanieczyszczeniu wody obcym materiałem, na przykład roślinnym lub glebą. Obecność bakterii grupy coli nie zawsze jest bezpośrednio związana z zanieczyszczeniem kałowym lub występowaniem organizmów patogennych w wodzie pitnej, wskazuje jednak na duże prawdopodobieństwo występowania w wodzie drobnoustrojów chorobotwórczych. Bakterie grupy coli mogą powodować zakażenia jelitowe, których objawami mogą być biegunka, wymioty, gorączka.  </w:t>
      </w:r>
    </w:p>
    <w:p w:rsidR="00B32126" w:rsidRDefault="00B32126" w:rsidP="00524633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przeprowadzonych przez </w:t>
      </w:r>
      <w:r w:rsidRPr="001131A1">
        <w:rPr>
          <w:sz w:val="23"/>
          <w:szCs w:val="23"/>
        </w:rPr>
        <w:t>ZGK w Psarach działaniach naprawczych, obejmujących chlorow</w:t>
      </w:r>
      <w:r>
        <w:rPr>
          <w:sz w:val="23"/>
          <w:szCs w:val="23"/>
        </w:rPr>
        <w:t>anie i intensywne płukanie</w:t>
      </w:r>
      <w:r w:rsidRPr="001131A1">
        <w:rPr>
          <w:sz w:val="23"/>
          <w:szCs w:val="23"/>
        </w:rPr>
        <w:t xml:space="preserve"> sieci wodociągowej</w:t>
      </w:r>
      <w:r>
        <w:rPr>
          <w:sz w:val="23"/>
          <w:szCs w:val="23"/>
        </w:rPr>
        <w:t>, ponown</w:t>
      </w:r>
      <w:r w:rsidR="00AC4547">
        <w:rPr>
          <w:sz w:val="23"/>
          <w:szCs w:val="23"/>
        </w:rPr>
        <w:t>e badania próbki wody pobrane</w:t>
      </w:r>
      <w:r>
        <w:rPr>
          <w:sz w:val="23"/>
          <w:szCs w:val="23"/>
        </w:rPr>
        <w:t xml:space="preserve">  w</w:t>
      </w:r>
      <w:r w:rsidR="00E86605">
        <w:rPr>
          <w:sz w:val="23"/>
          <w:szCs w:val="23"/>
        </w:rPr>
        <w:t> </w:t>
      </w:r>
      <w:r>
        <w:rPr>
          <w:sz w:val="23"/>
          <w:szCs w:val="23"/>
        </w:rPr>
        <w:t>tym samym punkcie nie wykazały przekroczeń mikrobiologicznych.</w:t>
      </w:r>
    </w:p>
    <w:p w:rsidR="00B32126" w:rsidRDefault="00B32126" w:rsidP="00B32126">
      <w:pPr>
        <w:spacing w:line="360" w:lineRule="auto"/>
        <w:ind w:firstLine="708"/>
        <w:jc w:val="both"/>
        <w:rPr>
          <w:sz w:val="23"/>
          <w:szCs w:val="23"/>
        </w:rPr>
      </w:pPr>
      <w:r w:rsidRPr="009C5E5B">
        <w:rPr>
          <w:sz w:val="23"/>
          <w:szCs w:val="23"/>
        </w:rPr>
        <w:t>Mieszkańcy gminy złożyli 1 interwencję. Dotyczyła ona złej jakości wo</w:t>
      </w:r>
      <w:r>
        <w:rPr>
          <w:sz w:val="23"/>
          <w:szCs w:val="23"/>
        </w:rPr>
        <w:t>dy (woda koloru rdzawego, brunatnego, żółtego).</w:t>
      </w:r>
      <w:r w:rsidRPr="009C5E5B">
        <w:rPr>
          <w:sz w:val="23"/>
          <w:szCs w:val="23"/>
        </w:rPr>
        <w:t xml:space="preserve"> Po rozpatrzeniu interwen</w:t>
      </w:r>
      <w:r>
        <w:rPr>
          <w:sz w:val="23"/>
          <w:szCs w:val="23"/>
        </w:rPr>
        <w:t xml:space="preserve">cji uznano ją za niezasadną,                                            co </w:t>
      </w:r>
      <w:r w:rsidRPr="009C5E5B">
        <w:rPr>
          <w:sz w:val="23"/>
          <w:szCs w:val="23"/>
        </w:rPr>
        <w:t xml:space="preserve">potwierdziły badania </w:t>
      </w:r>
      <w:r>
        <w:rPr>
          <w:sz w:val="23"/>
          <w:szCs w:val="23"/>
        </w:rPr>
        <w:t xml:space="preserve">próbek </w:t>
      </w:r>
      <w:r w:rsidRPr="009C5E5B">
        <w:rPr>
          <w:sz w:val="23"/>
          <w:szCs w:val="23"/>
        </w:rPr>
        <w:t>wody</w:t>
      </w:r>
      <w:r>
        <w:rPr>
          <w:sz w:val="23"/>
          <w:szCs w:val="23"/>
        </w:rPr>
        <w:t>.</w:t>
      </w:r>
    </w:p>
    <w:p w:rsidR="00245319" w:rsidRPr="00097C85" w:rsidRDefault="00245319" w:rsidP="005646F5">
      <w:pPr>
        <w:spacing w:line="360" w:lineRule="auto"/>
        <w:ind w:firstLine="708"/>
        <w:jc w:val="both"/>
        <w:rPr>
          <w:highlight w:val="yellow"/>
        </w:rPr>
      </w:pPr>
    </w:p>
    <w:p w:rsidR="006877C4" w:rsidRDefault="00B32126" w:rsidP="003A1263">
      <w:pPr>
        <w:spacing w:line="360" w:lineRule="auto"/>
        <w:ind w:firstLine="708"/>
        <w:jc w:val="both"/>
        <w:rPr>
          <w:b/>
        </w:rPr>
      </w:pPr>
      <w:r w:rsidRPr="004F07B7">
        <w:rPr>
          <w:b/>
        </w:rPr>
        <w:lastRenderedPageBreak/>
        <w:t xml:space="preserve">Państwowy Powiatowy Inspektor Sanitarny w Dąbrowie Górniczej w oparciu </w:t>
      </w:r>
      <w:r w:rsidRPr="004F07B7">
        <w:rPr>
          <w:b/>
        </w:rPr>
        <w:br/>
        <w:t>o rozporządzenie Ministra Zdrowia z dnia 7 grudnia 2017 r. w sprawie jakości wody przeznaczonej do spożycia przez ludzi (Dz. U. 2017 poz. 2294) wydał ocenę                                    o przydatności wody do spożyci</w:t>
      </w:r>
      <w:r>
        <w:rPr>
          <w:b/>
        </w:rPr>
        <w:t>a na terenie gminy Psary</w:t>
      </w:r>
      <w:r w:rsidRPr="004F07B7">
        <w:rPr>
          <w:b/>
        </w:rPr>
        <w:t xml:space="preserve"> w 2018 r.</w:t>
      </w:r>
    </w:p>
    <w:p w:rsidR="0091455B" w:rsidRPr="00651357" w:rsidRDefault="0091455B" w:rsidP="00905553">
      <w:pPr>
        <w:spacing w:line="360" w:lineRule="auto"/>
        <w:jc w:val="both"/>
        <w:rPr>
          <w:b/>
        </w:rPr>
      </w:pPr>
    </w:p>
    <w:p w:rsidR="0081154D" w:rsidRPr="00651357" w:rsidRDefault="0081154D" w:rsidP="0081154D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8E41FB">
        <w:rPr>
          <w:b/>
          <w:sz w:val="32"/>
          <w:szCs w:val="32"/>
        </w:rPr>
        <w:t>GMINA SIEWIERZ</w:t>
      </w:r>
    </w:p>
    <w:p w:rsidR="0081154D" w:rsidRPr="00651357" w:rsidRDefault="0081154D" w:rsidP="0081154D">
      <w:pPr>
        <w:spacing w:line="360" w:lineRule="auto"/>
        <w:ind w:firstLine="708"/>
        <w:jc w:val="both"/>
      </w:pPr>
    </w:p>
    <w:p w:rsidR="0081154D" w:rsidRPr="0088151E" w:rsidRDefault="0081154D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88151E">
        <w:t xml:space="preserve">Liczba ludności zaopatrywanej w wodę ok. </w:t>
      </w:r>
      <w:r w:rsidR="00097C85" w:rsidRPr="0088151E">
        <w:rPr>
          <w:b/>
          <w:i/>
        </w:rPr>
        <w:t>12394</w:t>
      </w:r>
      <w:r w:rsidR="00EB7B00" w:rsidRPr="0088151E">
        <w:rPr>
          <w:b/>
          <w:i/>
        </w:rPr>
        <w:t>*</w:t>
      </w:r>
      <w:r w:rsidR="00EB7B00" w:rsidRPr="0088151E">
        <w:rPr>
          <w:b/>
          <w:i/>
          <w:vertAlign w:val="superscript"/>
        </w:rPr>
        <w:t>)</w:t>
      </w:r>
    </w:p>
    <w:p w:rsidR="0081154D" w:rsidRPr="0088151E" w:rsidRDefault="0081154D" w:rsidP="004D659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88151E">
        <w:t xml:space="preserve">Zaopatrzenie w wodę – zasilanie/ilość rozprowadzonej lub produkowanej wody </w:t>
      </w:r>
      <w:r w:rsidR="00912A2D" w:rsidRPr="0088151E">
        <w:t xml:space="preserve">            </w:t>
      </w:r>
      <w:r w:rsidRPr="0088151E">
        <w:t>w m</w:t>
      </w:r>
      <w:r w:rsidRPr="0088151E">
        <w:rPr>
          <w:vertAlign w:val="superscript"/>
        </w:rPr>
        <w:t>3</w:t>
      </w:r>
      <w:r w:rsidRPr="0088151E">
        <w:t xml:space="preserve">/d: </w:t>
      </w:r>
    </w:p>
    <w:p w:rsidR="0081154D" w:rsidRPr="0088151E" w:rsidRDefault="0081154D" w:rsidP="00B43779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 w:rsidRPr="0088151E">
        <w:rPr>
          <w:i/>
        </w:rPr>
        <w:t>woda dystrybuowana przez Zakład</w:t>
      </w:r>
      <w:r w:rsidR="0040699F">
        <w:rPr>
          <w:i/>
        </w:rPr>
        <w:t xml:space="preserve"> Usług i Kanalizacji Siewierz (</w:t>
      </w:r>
      <w:r w:rsidRPr="0088151E">
        <w:rPr>
          <w:i/>
        </w:rPr>
        <w:t xml:space="preserve">urządzenia wodociągowe: Siewierz Chmielowskie – ok. </w:t>
      </w:r>
      <w:r w:rsidR="00B32126" w:rsidRPr="0088151E">
        <w:rPr>
          <w:b/>
          <w:i/>
        </w:rPr>
        <w:t>26</w:t>
      </w:r>
      <w:r w:rsidRPr="0088151E">
        <w:rPr>
          <w:i/>
        </w:rPr>
        <w:t xml:space="preserve">, Siewierz Czekanka – ok. </w:t>
      </w:r>
      <w:r w:rsidR="00B32126" w:rsidRPr="0088151E">
        <w:rPr>
          <w:b/>
          <w:i/>
        </w:rPr>
        <w:t>370</w:t>
      </w:r>
      <w:r w:rsidRPr="0088151E">
        <w:rPr>
          <w:i/>
        </w:rPr>
        <w:t xml:space="preserve">, Tuliszów - ok. </w:t>
      </w:r>
      <w:r w:rsidR="00B32126" w:rsidRPr="0088151E">
        <w:rPr>
          <w:b/>
          <w:i/>
        </w:rPr>
        <w:t>24</w:t>
      </w:r>
      <w:r w:rsidR="00A337E2" w:rsidRPr="0088151E">
        <w:rPr>
          <w:b/>
          <w:i/>
        </w:rPr>
        <w:t>6</w:t>
      </w:r>
      <w:r w:rsidR="00B32126" w:rsidRPr="0088151E">
        <w:rPr>
          <w:i/>
        </w:rPr>
        <w:t>,</w:t>
      </w:r>
      <w:r w:rsidR="00210B98" w:rsidRPr="0088151E">
        <w:rPr>
          <w:i/>
        </w:rPr>
        <w:t xml:space="preserve"> </w:t>
      </w:r>
      <w:r w:rsidR="00E52FD8" w:rsidRPr="0088151E">
        <w:rPr>
          <w:i/>
        </w:rPr>
        <w:t xml:space="preserve">Kopalnia Dolomitu – ok. </w:t>
      </w:r>
      <w:r w:rsidR="00B32126" w:rsidRPr="0088151E">
        <w:rPr>
          <w:b/>
          <w:i/>
        </w:rPr>
        <w:t>496</w:t>
      </w:r>
      <w:r w:rsidR="00B43779" w:rsidRPr="0088151E">
        <w:rPr>
          <w:i/>
        </w:rPr>
        <w:t>,</w:t>
      </w:r>
      <w:r w:rsidR="0048179A" w:rsidRPr="0088151E">
        <w:rPr>
          <w:b/>
          <w:i/>
        </w:rPr>
        <w:t xml:space="preserve"> </w:t>
      </w:r>
      <w:r w:rsidR="0048179A" w:rsidRPr="0088151E">
        <w:rPr>
          <w:i/>
        </w:rPr>
        <w:t>Siewierz Trzebiesławice</w:t>
      </w:r>
      <w:r w:rsidR="0048179A" w:rsidRPr="0088151E">
        <w:rPr>
          <w:b/>
          <w:i/>
        </w:rPr>
        <w:t xml:space="preserve"> </w:t>
      </w:r>
      <w:r w:rsidR="0048179A" w:rsidRPr="0088151E">
        <w:rPr>
          <w:i/>
        </w:rPr>
        <w:t xml:space="preserve">– </w:t>
      </w:r>
      <w:r w:rsidR="00B32126" w:rsidRPr="0088151E">
        <w:rPr>
          <w:i/>
        </w:rPr>
        <w:t xml:space="preserve">                  </w:t>
      </w:r>
      <w:r w:rsidR="0048179A" w:rsidRPr="0088151E">
        <w:rPr>
          <w:i/>
        </w:rPr>
        <w:t xml:space="preserve">ok. </w:t>
      </w:r>
      <w:r w:rsidR="00B32126" w:rsidRPr="0088151E">
        <w:rPr>
          <w:b/>
          <w:i/>
        </w:rPr>
        <w:t>210</w:t>
      </w:r>
      <w:r w:rsidR="004D6594" w:rsidRPr="0088151E">
        <w:rPr>
          <w:i/>
        </w:rPr>
        <w:t xml:space="preserve">) – ok. </w:t>
      </w:r>
      <w:r w:rsidR="0088151E" w:rsidRPr="0088151E">
        <w:rPr>
          <w:b/>
          <w:i/>
        </w:rPr>
        <w:t>1348</w:t>
      </w:r>
    </w:p>
    <w:p w:rsidR="004D6594" w:rsidRPr="0088151E" w:rsidRDefault="004D6594" w:rsidP="004D6594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 w:rsidRPr="0088151E">
        <w:rPr>
          <w:i/>
        </w:rPr>
        <w:t>woda dostarcz</w:t>
      </w:r>
      <w:r w:rsidR="00441BFA" w:rsidRPr="0088151E">
        <w:rPr>
          <w:i/>
        </w:rPr>
        <w:t xml:space="preserve">ana z ujęcia zakładowego </w:t>
      </w:r>
      <w:proofErr w:type="spellStart"/>
      <w:r w:rsidR="00441BFA" w:rsidRPr="0088151E">
        <w:rPr>
          <w:i/>
        </w:rPr>
        <w:t>Unimot</w:t>
      </w:r>
      <w:proofErr w:type="spellEnd"/>
      <w:r w:rsidRPr="0088151E">
        <w:rPr>
          <w:i/>
        </w:rPr>
        <w:t xml:space="preserve"> Express Sp. z o.o. Oddział Siewierz (produkcja na potrzeby zakładu) – ok. </w:t>
      </w:r>
      <w:r w:rsidR="00655666" w:rsidRPr="0088151E">
        <w:rPr>
          <w:b/>
          <w:i/>
        </w:rPr>
        <w:t>2</w:t>
      </w:r>
      <w:r w:rsidR="00B32126" w:rsidRPr="0088151E">
        <w:rPr>
          <w:b/>
          <w:i/>
        </w:rPr>
        <w:t>0</w:t>
      </w:r>
      <w:r w:rsidRPr="0088151E">
        <w:rPr>
          <w:i/>
        </w:rPr>
        <w:t>.</w:t>
      </w:r>
    </w:p>
    <w:p w:rsidR="00210B98" w:rsidRPr="00097C85" w:rsidRDefault="00210B98" w:rsidP="00B32126">
      <w:pPr>
        <w:spacing w:line="360" w:lineRule="auto"/>
        <w:jc w:val="both"/>
        <w:rPr>
          <w:i/>
          <w:highlight w:val="yellow"/>
        </w:rPr>
      </w:pPr>
    </w:p>
    <w:p w:rsidR="00B32126" w:rsidRDefault="00B32126" w:rsidP="00B32126">
      <w:pPr>
        <w:spacing w:line="360" w:lineRule="auto"/>
        <w:ind w:firstLine="708"/>
        <w:jc w:val="both"/>
        <w:rPr>
          <w:sz w:val="23"/>
          <w:szCs w:val="23"/>
        </w:rPr>
      </w:pPr>
      <w:r w:rsidRPr="001131A1">
        <w:rPr>
          <w:sz w:val="23"/>
          <w:szCs w:val="23"/>
        </w:rPr>
        <w:t>Na terenie gmin</w:t>
      </w:r>
      <w:r>
        <w:rPr>
          <w:sz w:val="23"/>
          <w:szCs w:val="23"/>
        </w:rPr>
        <w:t>y Siewierz znajduje się ogółem 7</w:t>
      </w:r>
      <w:r w:rsidRPr="001131A1">
        <w:rPr>
          <w:sz w:val="23"/>
          <w:szCs w:val="23"/>
        </w:rPr>
        <w:t xml:space="preserve"> urządzeń wodociągowych opartych</w:t>
      </w:r>
      <w:r>
        <w:rPr>
          <w:sz w:val="23"/>
          <w:szCs w:val="23"/>
        </w:rPr>
        <w:t xml:space="preserve">                  na ujęciach głębinowych (w tym </w:t>
      </w:r>
      <w:r w:rsidRPr="001131A1">
        <w:rPr>
          <w:sz w:val="23"/>
          <w:szCs w:val="23"/>
        </w:rPr>
        <w:t>1 ujęcia zakład</w:t>
      </w:r>
      <w:r>
        <w:rPr>
          <w:sz w:val="23"/>
          <w:szCs w:val="23"/>
        </w:rPr>
        <w:t>owe). Ujęcie Gołuchowice zostało wyłączone</w:t>
      </w:r>
      <w:r w:rsidR="001C1BF2" w:rsidRPr="001C1BF2">
        <w:rPr>
          <w:sz w:val="23"/>
          <w:szCs w:val="23"/>
        </w:rPr>
        <w:t xml:space="preserve"> </w:t>
      </w:r>
      <w:r w:rsidR="0040699F">
        <w:rPr>
          <w:sz w:val="23"/>
          <w:szCs w:val="23"/>
        </w:rPr>
        <w:t xml:space="preserve">                    </w:t>
      </w:r>
      <w:r w:rsidR="001C1BF2">
        <w:rPr>
          <w:sz w:val="23"/>
          <w:szCs w:val="23"/>
        </w:rPr>
        <w:t>w 2017 r</w:t>
      </w:r>
      <w:r w:rsidR="001C1BF2" w:rsidRPr="001131A1">
        <w:rPr>
          <w:sz w:val="23"/>
          <w:szCs w:val="23"/>
        </w:rPr>
        <w:t>.</w:t>
      </w:r>
      <w:r w:rsidR="001C1BF2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ze względu </w:t>
      </w:r>
      <w:r w:rsidRPr="001131A1">
        <w:rPr>
          <w:sz w:val="23"/>
          <w:szCs w:val="23"/>
        </w:rPr>
        <w:t>na p</w:t>
      </w:r>
      <w:r>
        <w:rPr>
          <w:sz w:val="23"/>
          <w:szCs w:val="23"/>
        </w:rPr>
        <w:t xml:space="preserve">onadnormatywną zawartość ołowiu </w:t>
      </w:r>
      <w:r w:rsidRPr="001131A1">
        <w:rPr>
          <w:sz w:val="23"/>
          <w:szCs w:val="23"/>
        </w:rPr>
        <w:t>w wodzie do spożycia</w:t>
      </w:r>
      <w:r w:rsidR="001C1BF2">
        <w:rPr>
          <w:sz w:val="23"/>
          <w:szCs w:val="23"/>
        </w:rPr>
        <w:t>.</w:t>
      </w:r>
      <w:r>
        <w:rPr>
          <w:sz w:val="23"/>
          <w:szCs w:val="23"/>
        </w:rPr>
        <w:t xml:space="preserve"> Woda pochodząca z ujęcia Żelisławice mieszana jest z woda pochodzącą z Kopalni Dolomitu, celem obniżenia</w:t>
      </w:r>
      <w:r w:rsidRPr="00B3212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ponadnormatywnej zawartości azotanów.  </w:t>
      </w:r>
    </w:p>
    <w:p w:rsidR="0088151E" w:rsidRDefault="00347C89" w:rsidP="0068345A">
      <w:pPr>
        <w:spacing w:line="360" w:lineRule="auto"/>
        <w:ind w:firstLine="708"/>
        <w:jc w:val="both"/>
      </w:pPr>
      <w:r w:rsidRPr="002F2026">
        <w:t xml:space="preserve">W ramach bieżącego nadzoru sanitarnego, zgodnie z planem działania na 2018 rok, </w:t>
      </w:r>
      <w:r w:rsidR="0088151E" w:rsidRPr="0088151E">
        <w:t>pobrano ogółem 9</w:t>
      </w:r>
      <w:r w:rsidR="003637F6" w:rsidRPr="0088151E">
        <w:t xml:space="preserve"> próbek w</w:t>
      </w:r>
      <w:r w:rsidR="0088151E" w:rsidRPr="0088151E">
        <w:t>ody do badań laboratoryjnych z 9</w:t>
      </w:r>
      <w:r w:rsidR="003637F6" w:rsidRPr="0088151E">
        <w:t xml:space="preserve"> </w:t>
      </w:r>
      <w:r w:rsidR="0088151E" w:rsidRPr="0088151E">
        <w:t>punktów zgodności wyznaczonych przez przedsiębiorstwo wodociągowo-kanalizacyjne, rozmieszczonych                      na całej sieci wodociągowej.</w:t>
      </w:r>
      <w:r w:rsidR="0088151E" w:rsidRPr="00521665">
        <w:t xml:space="preserve"> </w:t>
      </w:r>
    </w:p>
    <w:p w:rsidR="0088151E" w:rsidRDefault="0040699F" w:rsidP="0088151E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W roku sprawozdawczym</w:t>
      </w:r>
      <w:r w:rsidR="0088151E" w:rsidRPr="0088151E">
        <w:rPr>
          <w:sz w:val="23"/>
          <w:szCs w:val="23"/>
        </w:rPr>
        <w:t xml:space="preserve"> woda nadawała się do spożycia przez ludzi</w:t>
      </w:r>
      <w:r w:rsidR="0088151E" w:rsidRPr="001131A1">
        <w:rPr>
          <w:sz w:val="23"/>
          <w:szCs w:val="23"/>
        </w:rPr>
        <w:t xml:space="preserve"> – nie stwierdzono kwestionowanych wyników badań. </w:t>
      </w:r>
    </w:p>
    <w:p w:rsidR="0088151E" w:rsidRDefault="00A219D7" w:rsidP="0088151E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Nie wpłynęły</w:t>
      </w:r>
      <w:r w:rsidR="0088151E">
        <w:rPr>
          <w:sz w:val="23"/>
          <w:szCs w:val="23"/>
        </w:rPr>
        <w:t xml:space="preserve"> interwenc</w:t>
      </w:r>
      <w:r>
        <w:rPr>
          <w:sz w:val="23"/>
          <w:szCs w:val="23"/>
        </w:rPr>
        <w:t>je</w:t>
      </w:r>
      <w:r w:rsidR="0088151E">
        <w:rPr>
          <w:sz w:val="23"/>
          <w:szCs w:val="23"/>
        </w:rPr>
        <w:t xml:space="preserve"> mieszkańców w sprawie złej jakości wody.</w:t>
      </w:r>
    </w:p>
    <w:p w:rsidR="0088151E" w:rsidRPr="003D3A62" w:rsidRDefault="0088151E" w:rsidP="0088151E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A219D7">
        <w:rPr>
          <w:sz w:val="23"/>
          <w:szCs w:val="23"/>
        </w:rPr>
        <w:t>rzeprowadzono 2 planowe kontrole sanitarne</w:t>
      </w:r>
      <w:r>
        <w:rPr>
          <w:sz w:val="23"/>
          <w:szCs w:val="23"/>
        </w:rPr>
        <w:t xml:space="preserve"> urządzeń wodociągowych tj. ujęcie głębinowe Siewierz Chmielowskie i ujęcie głębinowe Siewierz Czekanka, podczas których</w:t>
      </w:r>
      <w:r w:rsidRPr="003D3A62">
        <w:rPr>
          <w:sz w:val="23"/>
          <w:szCs w:val="23"/>
        </w:rPr>
        <w:t xml:space="preserve"> nie stwierdzono nieprawidłowości.</w:t>
      </w:r>
    </w:p>
    <w:p w:rsidR="00F9485E" w:rsidRPr="00097C85" w:rsidRDefault="00F9485E" w:rsidP="004206E0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91455B" w:rsidRDefault="0088151E" w:rsidP="00537F84">
      <w:pPr>
        <w:spacing w:line="360" w:lineRule="auto"/>
        <w:ind w:firstLine="708"/>
        <w:jc w:val="both"/>
        <w:rPr>
          <w:b/>
        </w:rPr>
      </w:pPr>
      <w:r w:rsidRPr="004F07B7">
        <w:rPr>
          <w:b/>
        </w:rPr>
        <w:t xml:space="preserve">Państwowy Powiatowy Inspektor Sanitarny w Dąbrowie Górniczej w oparciu </w:t>
      </w:r>
      <w:r w:rsidRPr="004F07B7">
        <w:rPr>
          <w:b/>
        </w:rPr>
        <w:br/>
        <w:t xml:space="preserve">o rozporządzenie Ministra Zdrowia z dnia 7 grudnia 2017 r. w sprawie jakości wody </w:t>
      </w:r>
      <w:r w:rsidRPr="004F07B7">
        <w:rPr>
          <w:b/>
        </w:rPr>
        <w:lastRenderedPageBreak/>
        <w:t>przeznaczonej do spożycia przez ludzi (Dz. U. 2017 poz. 2294) wydał ocenę                                    o przydatności wody do spożyci</w:t>
      </w:r>
      <w:r>
        <w:rPr>
          <w:b/>
        </w:rPr>
        <w:t>a na terenie gminy Siewierz</w:t>
      </w:r>
      <w:r w:rsidRPr="004F07B7">
        <w:rPr>
          <w:b/>
        </w:rPr>
        <w:t xml:space="preserve"> w 2018 r.</w:t>
      </w:r>
    </w:p>
    <w:p w:rsidR="00537F84" w:rsidRPr="00537F84" w:rsidRDefault="00537F84" w:rsidP="00537F84">
      <w:pPr>
        <w:spacing w:line="360" w:lineRule="auto"/>
        <w:ind w:firstLine="708"/>
        <w:jc w:val="both"/>
        <w:rPr>
          <w:b/>
        </w:rPr>
      </w:pPr>
    </w:p>
    <w:p w:rsidR="00A62240" w:rsidRDefault="00A62240" w:rsidP="00777CCF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3116BF" w:rsidRPr="00651357" w:rsidRDefault="003116BF" w:rsidP="00777CCF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1820E5">
        <w:rPr>
          <w:b/>
          <w:sz w:val="32"/>
          <w:szCs w:val="32"/>
        </w:rPr>
        <w:t>GMINA SŁAWKÓW</w:t>
      </w:r>
    </w:p>
    <w:p w:rsidR="003116BF" w:rsidRPr="00651357" w:rsidRDefault="003116BF" w:rsidP="003116BF">
      <w:pPr>
        <w:spacing w:line="360" w:lineRule="auto"/>
        <w:ind w:firstLine="708"/>
        <w:jc w:val="both"/>
      </w:pPr>
    </w:p>
    <w:p w:rsidR="003116BF" w:rsidRPr="0088151E" w:rsidRDefault="003116BF" w:rsidP="00732FB7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88151E">
        <w:t xml:space="preserve">Liczba ludności zaopatrywanej w wodę ok. </w:t>
      </w:r>
      <w:r w:rsidR="00097C85" w:rsidRPr="0088151E">
        <w:rPr>
          <w:b/>
          <w:i/>
        </w:rPr>
        <w:t>7040</w:t>
      </w:r>
      <w:r w:rsidR="00EB7B00" w:rsidRPr="0088151E">
        <w:rPr>
          <w:b/>
          <w:i/>
        </w:rPr>
        <w:t>*</w:t>
      </w:r>
      <w:r w:rsidR="00EB7B00" w:rsidRPr="0088151E">
        <w:rPr>
          <w:b/>
          <w:i/>
          <w:vertAlign w:val="superscript"/>
        </w:rPr>
        <w:t>)</w:t>
      </w:r>
    </w:p>
    <w:p w:rsidR="003116BF" w:rsidRPr="0088151E" w:rsidRDefault="003116BF" w:rsidP="00732FB7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88151E">
        <w:t xml:space="preserve">Zaopatrzenie w wodę – zasilanie/ilość rozprowadzonej lub produkowanej wody </w:t>
      </w:r>
      <w:r w:rsidR="00912A2D" w:rsidRPr="0088151E">
        <w:t xml:space="preserve">          </w:t>
      </w:r>
      <w:r w:rsidRPr="0088151E">
        <w:t>w m</w:t>
      </w:r>
      <w:r w:rsidRPr="0088151E">
        <w:rPr>
          <w:vertAlign w:val="superscript"/>
        </w:rPr>
        <w:t>3</w:t>
      </w:r>
      <w:r w:rsidRPr="0088151E">
        <w:t xml:space="preserve">/d: </w:t>
      </w:r>
    </w:p>
    <w:p w:rsidR="003116BF" w:rsidRPr="0088151E" w:rsidRDefault="003116BF" w:rsidP="00732FB7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 w:rsidRPr="0088151E">
        <w:rPr>
          <w:i/>
        </w:rPr>
        <w:t>woda dystrybuowana przez Miejski Zakład Wodociągów i Kanalizacji Sławków       (urządzenie wodociągowe Sławków) – ok.</w:t>
      </w:r>
      <w:r w:rsidR="003B4E92" w:rsidRPr="0088151E">
        <w:rPr>
          <w:i/>
        </w:rPr>
        <w:t xml:space="preserve"> </w:t>
      </w:r>
      <w:r w:rsidR="0088151E" w:rsidRPr="0088151E">
        <w:rPr>
          <w:b/>
          <w:i/>
        </w:rPr>
        <w:t>1500</w:t>
      </w:r>
    </w:p>
    <w:p w:rsidR="003116BF" w:rsidRPr="0088151E" w:rsidRDefault="003116BF" w:rsidP="00732FB7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 w:rsidRPr="0088151E">
        <w:rPr>
          <w:i/>
        </w:rPr>
        <w:t xml:space="preserve">woda dostarczana z ujęcia zakładowego </w:t>
      </w:r>
      <w:r w:rsidR="003B4E92" w:rsidRPr="0088151E">
        <w:rPr>
          <w:i/>
        </w:rPr>
        <w:t>MATSERWIS Sp. z o.o.</w:t>
      </w:r>
      <w:r w:rsidRPr="0088151E">
        <w:rPr>
          <w:i/>
        </w:rPr>
        <w:t xml:space="preserve"> (produkcja </w:t>
      </w:r>
      <w:r w:rsidR="003B4E92" w:rsidRPr="0088151E">
        <w:rPr>
          <w:i/>
        </w:rPr>
        <w:t xml:space="preserve">               </w:t>
      </w:r>
      <w:r w:rsidRPr="0088151E">
        <w:rPr>
          <w:i/>
        </w:rPr>
        <w:t xml:space="preserve">na potrzeby zakładu) – ok. </w:t>
      </w:r>
      <w:r w:rsidR="0088151E" w:rsidRPr="0088151E">
        <w:rPr>
          <w:b/>
          <w:i/>
        </w:rPr>
        <w:t>12,2</w:t>
      </w:r>
    </w:p>
    <w:p w:rsidR="003B4E92" w:rsidRPr="0088151E" w:rsidRDefault="003B4E92" w:rsidP="00732FB7">
      <w:pPr>
        <w:spacing w:line="360" w:lineRule="auto"/>
        <w:jc w:val="both"/>
        <w:rPr>
          <w:b/>
          <w:i/>
        </w:rPr>
      </w:pPr>
    </w:p>
    <w:p w:rsidR="003B4E92" w:rsidRPr="0088151E" w:rsidRDefault="003B4E92" w:rsidP="00732FB7">
      <w:pPr>
        <w:spacing w:line="360" w:lineRule="auto"/>
        <w:ind w:firstLine="708"/>
        <w:jc w:val="both"/>
      </w:pPr>
      <w:r w:rsidRPr="0088151E">
        <w:t>Na terenie gminy Sławków znajdują się 2 urządzenia wodociągowe oparte na ujęciach głębinowych (w tym 1 ujęcie zakładowe).</w:t>
      </w:r>
    </w:p>
    <w:p w:rsidR="0088151E" w:rsidRDefault="00347C89" w:rsidP="0088151E">
      <w:pPr>
        <w:spacing w:line="360" w:lineRule="auto"/>
        <w:ind w:firstLine="708"/>
        <w:jc w:val="both"/>
      </w:pPr>
      <w:r w:rsidRPr="002F2026">
        <w:t xml:space="preserve">W ramach bieżącego nadzoru sanitarnego, zgodnie z planem działania na 2018 rok, </w:t>
      </w:r>
      <w:r w:rsidR="0088151E" w:rsidRPr="0088151E">
        <w:t>pobrano ogółem 10</w:t>
      </w:r>
      <w:r w:rsidR="00105993" w:rsidRPr="0088151E">
        <w:t xml:space="preserve"> prób</w:t>
      </w:r>
      <w:r w:rsidR="00210A5D" w:rsidRPr="0088151E">
        <w:t>k</w:t>
      </w:r>
      <w:r w:rsidR="00105993" w:rsidRPr="0088151E">
        <w:t>i</w:t>
      </w:r>
      <w:r w:rsidR="00210A5D" w:rsidRPr="0088151E">
        <w:t xml:space="preserve"> w</w:t>
      </w:r>
      <w:r w:rsidR="0088151E" w:rsidRPr="0088151E">
        <w:t>ody do badań laboratoryjnych z 6</w:t>
      </w:r>
      <w:r w:rsidR="00FA5741" w:rsidRPr="0088151E">
        <w:t xml:space="preserve"> </w:t>
      </w:r>
      <w:r w:rsidR="0088151E" w:rsidRPr="0088151E">
        <w:t>punktów zgodności wyznaczonych przez przedsiębiorstwo wodociągowo-kanalizacyjne, rozmieszczonych na całej sieci wodociągowej.</w:t>
      </w:r>
      <w:r w:rsidR="0088151E" w:rsidRPr="00521665">
        <w:t xml:space="preserve"> </w:t>
      </w:r>
    </w:p>
    <w:p w:rsidR="00477F87" w:rsidRPr="0088151E" w:rsidRDefault="0040699F" w:rsidP="0088151E">
      <w:pPr>
        <w:spacing w:line="360" w:lineRule="auto"/>
        <w:ind w:firstLine="708"/>
        <w:jc w:val="both"/>
      </w:pPr>
      <w:r>
        <w:t>W</w:t>
      </w:r>
      <w:r w:rsidR="00477F87" w:rsidRPr="0088151E">
        <w:t xml:space="preserve"> roku</w:t>
      </w:r>
      <w:r>
        <w:t xml:space="preserve"> sprawozdawczym</w:t>
      </w:r>
      <w:r w:rsidR="00477F87" w:rsidRPr="0088151E">
        <w:t xml:space="preserve"> woda nadawała się do spożycia przez ludzi – nie stwierdzono kwestionowanych wyników badań. </w:t>
      </w:r>
    </w:p>
    <w:p w:rsidR="00477F87" w:rsidRDefault="00A219D7" w:rsidP="00B05115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Nie wpłynęły interwencje</w:t>
      </w:r>
      <w:r w:rsidR="00B05115">
        <w:rPr>
          <w:sz w:val="23"/>
          <w:szCs w:val="23"/>
        </w:rPr>
        <w:t xml:space="preserve"> mieszkańców w sprawie złej jakości wody.</w:t>
      </w:r>
    </w:p>
    <w:p w:rsidR="00B05115" w:rsidRPr="00B05115" w:rsidRDefault="00B05115" w:rsidP="00B05115">
      <w:pPr>
        <w:spacing w:line="360" w:lineRule="auto"/>
        <w:ind w:firstLine="708"/>
        <w:jc w:val="both"/>
        <w:rPr>
          <w:sz w:val="23"/>
          <w:szCs w:val="23"/>
        </w:rPr>
      </w:pPr>
    </w:p>
    <w:p w:rsidR="001A09C4" w:rsidRPr="003A1263" w:rsidRDefault="0088151E" w:rsidP="003A1263">
      <w:pPr>
        <w:spacing w:line="360" w:lineRule="auto"/>
        <w:ind w:firstLine="708"/>
        <w:jc w:val="both"/>
        <w:rPr>
          <w:b/>
        </w:rPr>
      </w:pPr>
      <w:r w:rsidRPr="004F07B7">
        <w:rPr>
          <w:b/>
        </w:rPr>
        <w:t xml:space="preserve">Państwowy Powiatowy Inspektor Sanitarny w Dąbrowie Górniczej w oparciu </w:t>
      </w:r>
      <w:r w:rsidRPr="004F07B7">
        <w:rPr>
          <w:b/>
        </w:rPr>
        <w:br/>
        <w:t>o rozporządzenie Ministra Zdrowia z dnia 7 grudnia 2017 r. w sprawie jakości wody przeznaczonej do spożycia przez ludzi (Dz. U. 2017 poz. 2294) wydał ocenę                                    o przydatności wody do spożyci</w:t>
      </w:r>
      <w:r>
        <w:rPr>
          <w:b/>
        </w:rPr>
        <w:t>a na terenie gminy Sławków</w:t>
      </w:r>
      <w:r w:rsidRPr="004F07B7">
        <w:rPr>
          <w:b/>
        </w:rPr>
        <w:t xml:space="preserve"> w 2018 r.</w:t>
      </w:r>
    </w:p>
    <w:p w:rsidR="006877C4" w:rsidRPr="00651357" w:rsidRDefault="006877C4" w:rsidP="00580B59">
      <w:pPr>
        <w:spacing w:line="360" w:lineRule="auto"/>
        <w:jc w:val="both"/>
      </w:pPr>
    </w:p>
    <w:p w:rsidR="00A62240" w:rsidRDefault="00A62240" w:rsidP="00732FB7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A62240" w:rsidRDefault="00A62240" w:rsidP="00732FB7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A62240" w:rsidRDefault="00A62240" w:rsidP="00732FB7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A62240" w:rsidRDefault="00A62240" w:rsidP="00732FB7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580B59" w:rsidRPr="00651357" w:rsidRDefault="00732FB7" w:rsidP="00732FB7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8E41FB">
        <w:rPr>
          <w:b/>
          <w:sz w:val="32"/>
          <w:szCs w:val="32"/>
        </w:rPr>
        <w:lastRenderedPageBreak/>
        <w:t>MIASTO DĄBROWA GÓRNICZA</w:t>
      </w:r>
    </w:p>
    <w:p w:rsidR="00F9485E" w:rsidRPr="00651357" w:rsidRDefault="00F9485E" w:rsidP="00732FB7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F9485E" w:rsidRPr="00651357" w:rsidRDefault="00F9485E" w:rsidP="00F9485E">
      <w:pPr>
        <w:spacing w:line="360" w:lineRule="auto"/>
        <w:ind w:firstLine="708"/>
        <w:jc w:val="both"/>
      </w:pPr>
      <w:r w:rsidRPr="00651357">
        <w:t>Na terenie miasta Dąbrowa Górnicza znajduje się ogółem 7 urządzeń wodociągowych (w tym 3 ujęcia zakładowe) opartych na ujęciach głębinowych.</w:t>
      </w:r>
    </w:p>
    <w:p w:rsidR="00732FB7" w:rsidRPr="00651357" w:rsidRDefault="00732FB7" w:rsidP="00732FB7">
      <w:pPr>
        <w:spacing w:line="360" w:lineRule="auto"/>
        <w:jc w:val="both"/>
      </w:pPr>
    </w:p>
    <w:p w:rsidR="00732FB7" w:rsidRPr="0088151E" w:rsidRDefault="00732FB7" w:rsidP="00732FB7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88151E">
        <w:t xml:space="preserve">Liczba ludności zaopatrywanej w wodę ok. </w:t>
      </w:r>
      <w:r w:rsidR="00097C85" w:rsidRPr="0088151E">
        <w:rPr>
          <w:b/>
          <w:i/>
        </w:rPr>
        <w:t>120777</w:t>
      </w:r>
      <w:r w:rsidR="00EB7B00" w:rsidRPr="0088151E">
        <w:rPr>
          <w:b/>
          <w:i/>
        </w:rPr>
        <w:t>*</w:t>
      </w:r>
      <w:r w:rsidR="00EB7B00" w:rsidRPr="0088151E">
        <w:rPr>
          <w:b/>
          <w:i/>
          <w:vertAlign w:val="superscript"/>
        </w:rPr>
        <w:t>)</w:t>
      </w:r>
    </w:p>
    <w:p w:rsidR="00732FB7" w:rsidRPr="0088151E" w:rsidRDefault="00732FB7" w:rsidP="00732FB7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88151E">
        <w:t xml:space="preserve">Zaopatrzenie w wodę – zasilanie/ilość rozprowadzonej lub produkowanej wody </w:t>
      </w:r>
      <w:r w:rsidR="00912A2D" w:rsidRPr="0088151E">
        <w:t xml:space="preserve">        </w:t>
      </w:r>
      <w:r w:rsidRPr="0088151E">
        <w:t>w m</w:t>
      </w:r>
      <w:r w:rsidRPr="0088151E">
        <w:rPr>
          <w:vertAlign w:val="superscript"/>
        </w:rPr>
        <w:t>3</w:t>
      </w:r>
      <w:r w:rsidRPr="0088151E">
        <w:t xml:space="preserve">/d: </w:t>
      </w:r>
    </w:p>
    <w:p w:rsidR="00A337E2" w:rsidRDefault="00156405" w:rsidP="00732FB7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>
        <w:rPr>
          <w:i/>
        </w:rPr>
        <w:t xml:space="preserve">woda </w:t>
      </w:r>
      <w:r w:rsidR="008A370C" w:rsidRPr="0088151E">
        <w:rPr>
          <w:i/>
        </w:rPr>
        <w:t>kupo</w:t>
      </w:r>
      <w:r>
        <w:rPr>
          <w:i/>
        </w:rPr>
        <w:t>wana od</w:t>
      </w:r>
      <w:r w:rsidR="00AF4E1B" w:rsidRPr="0088151E">
        <w:rPr>
          <w:i/>
        </w:rPr>
        <w:t xml:space="preserve"> Górnośląskiego Przedsiębiorstwa Wodociągów</w:t>
      </w:r>
      <w:r w:rsidR="00AF4E1B" w:rsidRPr="0088151E">
        <w:rPr>
          <w:b/>
          <w:i/>
        </w:rPr>
        <w:t xml:space="preserve"> </w:t>
      </w:r>
      <w:r w:rsidR="00AF4E1B" w:rsidRPr="0088151E">
        <w:rPr>
          <w:i/>
        </w:rPr>
        <w:t>S.A. Katowice (SUW Łazy)</w:t>
      </w:r>
      <w:r w:rsidR="0048179A" w:rsidRPr="0088151E">
        <w:rPr>
          <w:i/>
        </w:rPr>
        <w:t xml:space="preserve"> – </w:t>
      </w:r>
      <w:r w:rsidR="00854581">
        <w:rPr>
          <w:i/>
        </w:rPr>
        <w:t xml:space="preserve">ok. </w:t>
      </w:r>
      <w:r w:rsidR="0088151E" w:rsidRPr="0088151E">
        <w:rPr>
          <w:b/>
          <w:i/>
        </w:rPr>
        <w:t>5987</w:t>
      </w:r>
    </w:p>
    <w:p w:rsidR="00854581" w:rsidRPr="0088151E" w:rsidRDefault="00854581" w:rsidP="00854581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>
        <w:rPr>
          <w:i/>
        </w:rPr>
        <w:t xml:space="preserve">woda </w:t>
      </w:r>
      <w:r w:rsidRPr="0088151E">
        <w:rPr>
          <w:i/>
        </w:rPr>
        <w:t>kupo</w:t>
      </w:r>
      <w:r>
        <w:rPr>
          <w:i/>
        </w:rPr>
        <w:t>wana od</w:t>
      </w:r>
      <w:r w:rsidRPr="0088151E">
        <w:rPr>
          <w:i/>
        </w:rPr>
        <w:t xml:space="preserve"> Górnośląskiego Przedsiębiorstwa Wodociągów</w:t>
      </w:r>
      <w:r w:rsidRPr="0088151E">
        <w:rPr>
          <w:b/>
          <w:i/>
        </w:rPr>
        <w:t xml:space="preserve"> </w:t>
      </w:r>
      <w:r>
        <w:rPr>
          <w:i/>
        </w:rPr>
        <w:t>S.A. Katowice (SUW Będzin / SUW Goczałkowice</w:t>
      </w:r>
      <w:r w:rsidRPr="0088151E">
        <w:rPr>
          <w:i/>
        </w:rPr>
        <w:t xml:space="preserve">) – </w:t>
      </w:r>
      <w:r>
        <w:rPr>
          <w:i/>
        </w:rPr>
        <w:t xml:space="preserve">ok. </w:t>
      </w:r>
      <w:r>
        <w:rPr>
          <w:b/>
          <w:i/>
        </w:rPr>
        <w:t>1663</w:t>
      </w:r>
    </w:p>
    <w:p w:rsidR="00854581" w:rsidRPr="00854581" w:rsidRDefault="00854581" w:rsidP="00732FB7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>
        <w:rPr>
          <w:i/>
        </w:rPr>
        <w:t xml:space="preserve">woda </w:t>
      </w:r>
      <w:r w:rsidRPr="009B10DD">
        <w:rPr>
          <w:i/>
        </w:rPr>
        <w:t>kupo</w:t>
      </w:r>
      <w:r>
        <w:rPr>
          <w:i/>
        </w:rPr>
        <w:t>wana od</w:t>
      </w:r>
      <w:r w:rsidRPr="009B10DD">
        <w:rPr>
          <w:i/>
        </w:rPr>
        <w:t xml:space="preserve"> Zakładu Gospodarki Komunalnej Psary, Dąbie </w:t>
      </w:r>
      <w:r>
        <w:rPr>
          <w:sz w:val="23"/>
          <w:szCs w:val="23"/>
        </w:rPr>
        <w:t xml:space="preserve">– </w:t>
      </w:r>
      <w:r w:rsidRPr="00854581">
        <w:rPr>
          <w:i/>
          <w:sz w:val="23"/>
          <w:szCs w:val="23"/>
        </w:rPr>
        <w:t>ok.</w:t>
      </w:r>
      <w:r w:rsidRPr="00AF6A0C">
        <w:rPr>
          <w:sz w:val="23"/>
          <w:szCs w:val="23"/>
        </w:rPr>
        <w:t xml:space="preserve"> </w:t>
      </w:r>
      <w:r w:rsidRPr="00854581">
        <w:rPr>
          <w:b/>
          <w:i/>
          <w:sz w:val="23"/>
          <w:szCs w:val="23"/>
        </w:rPr>
        <w:t>1380</w:t>
      </w:r>
    </w:p>
    <w:p w:rsidR="00854581" w:rsidRPr="00854581" w:rsidRDefault="00854581" w:rsidP="00732FB7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>
        <w:rPr>
          <w:i/>
        </w:rPr>
        <w:t xml:space="preserve">woda kupowana od </w:t>
      </w:r>
      <w:r w:rsidRPr="00AF6A0C">
        <w:rPr>
          <w:sz w:val="23"/>
          <w:szCs w:val="23"/>
        </w:rPr>
        <w:t xml:space="preserve"> </w:t>
      </w:r>
      <w:r w:rsidRPr="0088151E">
        <w:rPr>
          <w:i/>
        </w:rPr>
        <w:t>PPUH „Dolomity” Kopalnia Ząbkowice Dąbrowa Górnicza</w:t>
      </w:r>
      <w:r>
        <w:rPr>
          <w:i/>
        </w:rPr>
        <w:t xml:space="preserve"> </w:t>
      </w:r>
      <w:r>
        <w:rPr>
          <w:sz w:val="23"/>
          <w:szCs w:val="23"/>
        </w:rPr>
        <w:t xml:space="preserve">– </w:t>
      </w:r>
      <w:r w:rsidRPr="00854581">
        <w:rPr>
          <w:i/>
          <w:sz w:val="23"/>
          <w:szCs w:val="23"/>
        </w:rPr>
        <w:t>ok.</w:t>
      </w:r>
      <w:r w:rsidRPr="00AF6A0C"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615</w:t>
      </w:r>
    </w:p>
    <w:p w:rsidR="00854581" w:rsidRPr="0088151E" w:rsidRDefault="00854581" w:rsidP="00732FB7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>
        <w:rPr>
          <w:i/>
        </w:rPr>
        <w:t xml:space="preserve">woda kupowana od </w:t>
      </w:r>
      <w:r w:rsidRPr="00AF6A0C">
        <w:rPr>
          <w:sz w:val="23"/>
          <w:szCs w:val="23"/>
        </w:rPr>
        <w:t xml:space="preserve"> </w:t>
      </w:r>
      <w:r w:rsidRPr="00854581">
        <w:rPr>
          <w:i/>
        </w:rPr>
        <w:t xml:space="preserve">Przedsiębiorstwa Wodociągów i Kanalizacji Sp. z o.o. </w:t>
      </w:r>
      <w:r>
        <w:rPr>
          <w:i/>
        </w:rPr>
        <w:t xml:space="preserve">                          </w:t>
      </w:r>
      <w:r w:rsidRPr="00854581">
        <w:rPr>
          <w:i/>
        </w:rPr>
        <w:t>Olkusz</w:t>
      </w:r>
      <w:r>
        <w:rPr>
          <w:i/>
        </w:rPr>
        <w:t xml:space="preserve"> </w:t>
      </w:r>
      <w:r>
        <w:rPr>
          <w:sz w:val="23"/>
          <w:szCs w:val="23"/>
        </w:rPr>
        <w:t xml:space="preserve">– </w:t>
      </w:r>
      <w:r w:rsidRPr="00854581">
        <w:rPr>
          <w:i/>
          <w:sz w:val="23"/>
          <w:szCs w:val="23"/>
        </w:rPr>
        <w:t>ok.</w:t>
      </w:r>
      <w:r w:rsidRPr="00AF6A0C">
        <w:rPr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200</w:t>
      </w:r>
    </w:p>
    <w:p w:rsidR="00732FB7" w:rsidRPr="0088151E" w:rsidRDefault="00732FB7" w:rsidP="00732FB7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  <w:i/>
        </w:rPr>
      </w:pPr>
      <w:r w:rsidRPr="0088151E">
        <w:rPr>
          <w:i/>
        </w:rPr>
        <w:t xml:space="preserve">woda dystrybuowana przez </w:t>
      </w:r>
      <w:r w:rsidR="00CE5185" w:rsidRPr="0088151E">
        <w:rPr>
          <w:i/>
        </w:rPr>
        <w:t>Dąbrowskie Wodociągi</w:t>
      </w:r>
      <w:r w:rsidR="00AF4E1B" w:rsidRPr="0088151E">
        <w:rPr>
          <w:i/>
        </w:rPr>
        <w:t xml:space="preserve"> Sp. z o.o. Dąbrowa Górnicza (urządzenia</w:t>
      </w:r>
      <w:r w:rsidRPr="0088151E">
        <w:rPr>
          <w:i/>
        </w:rPr>
        <w:t xml:space="preserve"> wodociągowe</w:t>
      </w:r>
      <w:r w:rsidR="00AF4E1B" w:rsidRPr="0088151E">
        <w:rPr>
          <w:i/>
        </w:rPr>
        <w:t xml:space="preserve">: </w:t>
      </w:r>
      <w:proofErr w:type="spellStart"/>
      <w:r w:rsidR="00AF4E1B" w:rsidRPr="0088151E">
        <w:rPr>
          <w:i/>
        </w:rPr>
        <w:t>Ujejsce</w:t>
      </w:r>
      <w:proofErr w:type="spellEnd"/>
      <w:r w:rsidRPr="0088151E">
        <w:rPr>
          <w:i/>
        </w:rPr>
        <w:t xml:space="preserve"> – ok.</w:t>
      </w:r>
      <w:r w:rsidR="00AF4E1B" w:rsidRPr="0088151E">
        <w:rPr>
          <w:i/>
        </w:rPr>
        <w:t xml:space="preserve"> </w:t>
      </w:r>
      <w:r w:rsidR="0088151E" w:rsidRPr="0088151E">
        <w:rPr>
          <w:b/>
          <w:i/>
        </w:rPr>
        <w:t>7970</w:t>
      </w:r>
      <w:r w:rsidR="00AF4E1B" w:rsidRPr="0088151E">
        <w:rPr>
          <w:b/>
          <w:i/>
        </w:rPr>
        <w:t xml:space="preserve">, </w:t>
      </w:r>
      <w:r w:rsidR="00AF4E1B" w:rsidRPr="0088151E">
        <w:rPr>
          <w:i/>
        </w:rPr>
        <w:t xml:space="preserve">Trzebiesławice – ok. </w:t>
      </w:r>
      <w:r w:rsidR="0088151E" w:rsidRPr="0088151E">
        <w:rPr>
          <w:b/>
          <w:i/>
        </w:rPr>
        <w:t>360</w:t>
      </w:r>
      <w:r w:rsidR="00AF4E1B" w:rsidRPr="0088151E">
        <w:rPr>
          <w:i/>
        </w:rPr>
        <w:t xml:space="preserve">, Ząbkowice – ok. </w:t>
      </w:r>
      <w:r w:rsidR="0088151E" w:rsidRPr="0088151E">
        <w:rPr>
          <w:b/>
          <w:i/>
        </w:rPr>
        <w:t>315</w:t>
      </w:r>
      <w:r w:rsidR="00AF4E1B" w:rsidRPr="0088151E">
        <w:rPr>
          <w:i/>
        </w:rPr>
        <w:t xml:space="preserve">) – ok. </w:t>
      </w:r>
      <w:r w:rsidR="0088151E" w:rsidRPr="0088151E">
        <w:rPr>
          <w:b/>
          <w:i/>
        </w:rPr>
        <w:t>8645</w:t>
      </w:r>
    </w:p>
    <w:p w:rsidR="00580B59" w:rsidRPr="0088151E" w:rsidRDefault="00732FB7" w:rsidP="00AF4E1B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i/>
        </w:rPr>
      </w:pPr>
      <w:r w:rsidRPr="0088151E">
        <w:rPr>
          <w:i/>
        </w:rPr>
        <w:t xml:space="preserve">woda dostarczana z ujęcia zakładowego </w:t>
      </w:r>
      <w:r w:rsidR="00AF4E1B" w:rsidRPr="0088151E">
        <w:rPr>
          <w:i/>
        </w:rPr>
        <w:t xml:space="preserve">PPUH „Dolomity” Kopalnia Ząbkowice Dąbrowa Górnicza (produkcja na potrzeby własnego zakładu) </w:t>
      </w:r>
      <w:r w:rsidR="00A34F10" w:rsidRPr="0088151E">
        <w:rPr>
          <w:i/>
        </w:rPr>
        <w:t>–</w:t>
      </w:r>
      <w:r w:rsidR="00AF4E1B" w:rsidRPr="0088151E">
        <w:rPr>
          <w:i/>
        </w:rPr>
        <w:t xml:space="preserve"> </w:t>
      </w:r>
      <w:r w:rsidR="00A34F10" w:rsidRPr="0088151E">
        <w:rPr>
          <w:i/>
        </w:rPr>
        <w:t xml:space="preserve">ok. </w:t>
      </w:r>
      <w:r w:rsidR="0088151E" w:rsidRPr="0088151E">
        <w:rPr>
          <w:b/>
          <w:i/>
        </w:rPr>
        <w:t>26</w:t>
      </w:r>
    </w:p>
    <w:p w:rsidR="00A34F10" w:rsidRPr="0088151E" w:rsidRDefault="00A34F10" w:rsidP="00A34F10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i/>
        </w:rPr>
      </w:pPr>
      <w:r w:rsidRPr="0088151E">
        <w:rPr>
          <w:i/>
        </w:rPr>
        <w:t xml:space="preserve">woda dostarczana z ujęcia zakładowego ERG S.A. Dąbrowa Górnicza (produkcja na potrzeby własnego zakładu) – ok. </w:t>
      </w:r>
      <w:r w:rsidR="0088151E" w:rsidRPr="0088151E">
        <w:rPr>
          <w:b/>
          <w:i/>
        </w:rPr>
        <w:t>55</w:t>
      </w:r>
    </w:p>
    <w:p w:rsidR="00A34F10" w:rsidRPr="0088151E" w:rsidRDefault="001A09C4" w:rsidP="00A34F10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i/>
        </w:rPr>
      </w:pPr>
      <w:r w:rsidRPr="0088151E">
        <w:rPr>
          <w:i/>
        </w:rPr>
        <w:t>w</w:t>
      </w:r>
      <w:r w:rsidR="00A34F10" w:rsidRPr="0088151E">
        <w:rPr>
          <w:i/>
        </w:rPr>
        <w:t>oda dystrybuowana przez Przedsiębiorstwo Usług Wodociągowych Dąbrowa Górnicza (PUW „Łosień” produkcja na potrzeby Koksowni Przyjaźń</w:t>
      </w:r>
      <w:bookmarkStart w:id="0" w:name="_GoBack"/>
      <w:bookmarkEnd w:id="0"/>
      <w:r w:rsidR="00912A2D" w:rsidRPr="0088151E">
        <w:rPr>
          <w:i/>
        </w:rPr>
        <w:t xml:space="preserve"> </w:t>
      </w:r>
      <w:r w:rsidR="00A34F10" w:rsidRPr="0088151E">
        <w:rPr>
          <w:i/>
        </w:rPr>
        <w:t xml:space="preserve">i </w:t>
      </w:r>
      <w:proofErr w:type="spellStart"/>
      <w:r w:rsidR="00A34F10" w:rsidRPr="0088151E">
        <w:rPr>
          <w:i/>
        </w:rPr>
        <w:t>ArcelorMittal</w:t>
      </w:r>
      <w:proofErr w:type="spellEnd"/>
      <w:r w:rsidR="00A34F10" w:rsidRPr="0088151E">
        <w:rPr>
          <w:i/>
        </w:rPr>
        <w:t xml:space="preserve">) – ok. </w:t>
      </w:r>
      <w:r w:rsidR="00A337E2" w:rsidRPr="0088151E">
        <w:rPr>
          <w:b/>
          <w:i/>
        </w:rPr>
        <w:t>4500</w:t>
      </w:r>
    </w:p>
    <w:p w:rsidR="00024F50" w:rsidRPr="00097C85" w:rsidRDefault="00024F50" w:rsidP="00024F50">
      <w:pPr>
        <w:spacing w:line="360" w:lineRule="auto"/>
        <w:ind w:left="1080"/>
        <w:jc w:val="both"/>
        <w:rPr>
          <w:i/>
          <w:highlight w:val="yellow"/>
        </w:rPr>
      </w:pPr>
    </w:p>
    <w:p w:rsidR="0088151E" w:rsidRPr="0088151E" w:rsidRDefault="00347C89" w:rsidP="0088151E">
      <w:pPr>
        <w:spacing w:line="360" w:lineRule="auto"/>
        <w:ind w:firstLine="708"/>
        <w:jc w:val="both"/>
      </w:pPr>
      <w:r w:rsidRPr="002F2026">
        <w:t xml:space="preserve">W ramach bieżącego nadzoru sanitarnego, zgodnie z planem działania na 2018 rok, </w:t>
      </w:r>
      <w:r w:rsidR="009527B5" w:rsidRPr="0088151E">
        <w:t>pobrano ogół</w:t>
      </w:r>
      <w:r w:rsidR="0088151E" w:rsidRPr="0088151E">
        <w:t>em 26</w:t>
      </w:r>
      <w:r w:rsidR="006E6C25" w:rsidRPr="0088151E">
        <w:t xml:space="preserve"> prób</w:t>
      </w:r>
      <w:r w:rsidR="009300B7" w:rsidRPr="0088151E">
        <w:t>k</w:t>
      </w:r>
      <w:r w:rsidR="006E6C25" w:rsidRPr="0088151E">
        <w:t>i</w:t>
      </w:r>
      <w:r w:rsidR="00892275" w:rsidRPr="0088151E">
        <w:t xml:space="preserve"> wody do badań laboratoryjnych</w:t>
      </w:r>
      <w:r w:rsidR="0088151E" w:rsidRPr="0088151E">
        <w:t xml:space="preserve"> z 23</w:t>
      </w:r>
      <w:r w:rsidR="006439F4" w:rsidRPr="0088151E">
        <w:t xml:space="preserve"> </w:t>
      </w:r>
      <w:r w:rsidR="0088151E" w:rsidRPr="0088151E">
        <w:t xml:space="preserve">punktów zgodności wyznaczonych przez przedsiębiorstwo wodociągowo-kanalizacyjne, rozmieszczonych </w:t>
      </w:r>
      <w:r w:rsidR="00A219D7">
        <w:t xml:space="preserve">                     </w:t>
      </w:r>
      <w:r w:rsidR="0088151E" w:rsidRPr="0088151E">
        <w:t xml:space="preserve">na całej sieci wodociągowej. </w:t>
      </w:r>
    </w:p>
    <w:p w:rsidR="0093027B" w:rsidRPr="0088151E" w:rsidRDefault="00A219D7" w:rsidP="0088151E">
      <w:pPr>
        <w:spacing w:line="360" w:lineRule="auto"/>
        <w:ind w:firstLine="708"/>
        <w:jc w:val="both"/>
      </w:pPr>
      <w:r>
        <w:t>W</w:t>
      </w:r>
      <w:r w:rsidR="0093027B" w:rsidRPr="0088151E">
        <w:t xml:space="preserve"> roku</w:t>
      </w:r>
      <w:r>
        <w:t xml:space="preserve"> sprawozdawczym</w:t>
      </w:r>
      <w:r w:rsidR="0093027B" w:rsidRPr="0088151E">
        <w:t xml:space="preserve"> woda nadawała się do spożycia przez ludzi – nie stwierdzono kwestionowanych wyników badań. </w:t>
      </w:r>
    </w:p>
    <w:p w:rsidR="0088151E" w:rsidRDefault="0088151E" w:rsidP="0088151E">
      <w:pPr>
        <w:spacing w:line="360" w:lineRule="auto"/>
        <w:ind w:firstLine="708"/>
        <w:jc w:val="both"/>
        <w:rPr>
          <w:sz w:val="23"/>
          <w:szCs w:val="23"/>
        </w:rPr>
      </w:pPr>
      <w:r w:rsidRPr="001131A1">
        <w:rPr>
          <w:sz w:val="23"/>
          <w:szCs w:val="23"/>
        </w:rPr>
        <w:lastRenderedPageBreak/>
        <w:t>Mieszkańcy miasta Dąbrowa Górnicza złożyli 1 interwencje. Dotyczyła o</w:t>
      </w:r>
      <w:r>
        <w:rPr>
          <w:sz w:val="23"/>
          <w:szCs w:val="23"/>
        </w:rPr>
        <w:t>na niewłaściwej jakości wody (mętna woda i pływające drobinki</w:t>
      </w:r>
      <w:r w:rsidRPr="001131A1">
        <w:rPr>
          <w:sz w:val="23"/>
          <w:szCs w:val="23"/>
        </w:rPr>
        <w:t>). Po rozpatrzeniu interwencji</w:t>
      </w:r>
      <w:r>
        <w:rPr>
          <w:sz w:val="23"/>
          <w:szCs w:val="23"/>
        </w:rPr>
        <w:t xml:space="preserve"> uznano </w:t>
      </w:r>
      <w:r w:rsidR="00A219D7">
        <w:rPr>
          <w:sz w:val="23"/>
          <w:szCs w:val="23"/>
        </w:rPr>
        <w:t xml:space="preserve">                           ją </w:t>
      </w:r>
      <w:r>
        <w:rPr>
          <w:sz w:val="23"/>
          <w:szCs w:val="23"/>
        </w:rPr>
        <w:t>za niezasadną, co potwierdziły badania próbki wody.</w:t>
      </w:r>
    </w:p>
    <w:p w:rsidR="0088151E" w:rsidRPr="00AF6A0C" w:rsidRDefault="0088151E" w:rsidP="0088151E">
      <w:pPr>
        <w:spacing w:line="360" w:lineRule="auto"/>
        <w:ind w:firstLine="708"/>
        <w:jc w:val="both"/>
        <w:rPr>
          <w:sz w:val="23"/>
          <w:szCs w:val="23"/>
        </w:rPr>
      </w:pPr>
      <w:r w:rsidRPr="001131A1">
        <w:rPr>
          <w:sz w:val="23"/>
          <w:szCs w:val="23"/>
        </w:rPr>
        <w:t xml:space="preserve"> </w:t>
      </w:r>
      <w:r>
        <w:rPr>
          <w:sz w:val="23"/>
          <w:szCs w:val="23"/>
        </w:rPr>
        <w:t>Przeprowadzono 1 kontrolę</w:t>
      </w:r>
      <w:r w:rsidRPr="001131A1">
        <w:rPr>
          <w:sz w:val="23"/>
          <w:szCs w:val="23"/>
        </w:rPr>
        <w:t xml:space="preserve"> </w:t>
      </w:r>
      <w:r w:rsidR="00A219D7">
        <w:rPr>
          <w:sz w:val="23"/>
          <w:szCs w:val="23"/>
        </w:rPr>
        <w:t>sanitarna</w:t>
      </w:r>
      <w:r w:rsidRPr="001131A1">
        <w:rPr>
          <w:sz w:val="23"/>
          <w:szCs w:val="23"/>
        </w:rPr>
        <w:t xml:space="preserve"> urządzenia wodociągowego </w:t>
      </w:r>
      <w:proofErr w:type="spellStart"/>
      <w:r>
        <w:rPr>
          <w:sz w:val="23"/>
          <w:szCs w:val="23"/>
        </w:rPr>
        <w:t>tj</w:t>
      </w:r>
      <w:proofErr w:type="spellEnd"/>
      <w:r>
        <w:rPr>
          <w:sz w:val="23"/>
          <w:szCs w:val="23"/>
        </w:rPr>
        <w:t>: ujęcie Ząbkowice</w:t>
      </w:r>
      <w:r w:rsidRPr="001131A1">
        <w:rPr>
          <w:sz w:val="23"/>
          <w:szCs w:val="23"/>
        </w:rPr>
        <w:t xml:space="preserve">, </w:t>
      </w:r>
      <w:r>
        <w:rPr>
          <w:sz w:val="23"/>
          <w:szCs w:val="23"/>
        </w:rPr>
        <w:t>podczas której</w:t>
      </w:r>
      <w:r w:rsidRPr="001131A1">
        <w:rPr>
          <w:sz w:val="23"/>
          <w:szCs w:val="23"/>
        </w:rPr>
        <w:t xml:space="preserve"> nie stwierdzono nieprawidłowości</w:t>
      </w:r>
      <w:r>
        <w:rPr>
          <w:sz w:val="23"/>
          <w:szCs w:val="23"/>
        </w:rPr>
        <w:t>.</w:t>
      </w:r>
    </w:p>
    <w:p w:rsidR="004206E0" w:rsidRPr="00097C85" w:rsidRDefault="004206E0" w:rsidP="00963980">
      <w:pPr>
        <w:spacing w:line="360" w:lineRule="auto"/>
        <w:jc w:val="both"/>
        <w:rPr>
          <w:highlight w:val="yellow"/>
        </w:rPr>
      </w:pPr>
    </w:p>
    <w:p w:rsidR="0088151E" w:rsidRDefault="0088151E" w:rsidP="0088151E">
      <w:pPr>
        <w:spacing w:line="360" w:lineRule="auto"/>
        <w:ind w:firstLine="708"/>
        <w:jc w:val="both"/>
        <w:rPr>
          <w:b/>
        </w:rPr>
      </w:pPr>
      <w:r w:rsidRPr="004F07B7">
        <w:rPr>
          <w:b/>
        </w:rPr>
        <w:t xml:space="preserve">Państwowy Powiatowy Inspektor Sanitarny w Dąbrowie Górniczej w oparciu </w:t>
      </w:r>
      <w:r w:rsidRPr="004F07B7">
        <w:rPr>
          <w:b/>
        </w:rPr>
        <w:br/>
        <w:t>o rozporządzenie Ministra Zdrowia z dnia 7 grudnia 2017 r. w sprawie jakości wody przeznaczonej do spożycia przez ludzi (Dz. U. 2017 poz. 2294) wydał ocenę                                    o przydatności wody do spożyci</w:t>
      </w:r>
      <w:r>
        <w:rPr>
          <w:b/>
        </w:rPr>
        <w:t xml:space="preserve">a na terenie miasta Dąbrowa Górnicza </w:t>
      </w:r>
      <w:r w:rsidRPr="004F07B7">
        <w:rPr>
          <w:b/>
        </w:rPr>
        <w:t>w 2018 r.</w:t>
      </w:r>
    </w:p>
    <w:p w:rsidR="004B4845" w:rsidRDefault="004B4845" w:rsidP="00EB7B00">
      <w:pPr>
        <w:spacing w:line="360" w:lineRule="auto"/>
        <w:jc w:val="both"/>
        <w:rPr>
          <w:b/>
          <w:sz w:val="20"/>
          <w:szCs w:val="20"/>
        </w:rPr>
      </w:pPr>
    </w:p>
    <w:p w:rsidR="004B4845" w:rsidRDefault="004B4845" w:rsidP="00EB7B00">
      <w:pPr>
        <w:spacing w:line="360" w:lineRule="auto"/>
        <w:jc w:val="both"/>
        <w:rPr>
          <w:b/>
          <w:sz w:val="20"/>
          <w:szCs w:val="20"/>
        </w:rPr>
      </w:pPr>
    </w:p>
    <w:p w:rsidR="006877C4" w:rsidRDefault="006877C4" w:rsidP="00EB7B00">
      <w:pPr>
        <w:spacing w:line="360" w:lineRule="auto"/>
        <w:jc w:val="both"/>
        <w:rPr>
          <w:b/>
          <w:sz w:val="20"/>
          <w:szCs w:val="20"/>
        </w:rPr>
      </w:pPr>
    </w:p>
    <w:p w:rsidR="00905553" w:rsidRDefault="00905553" w:rsidP="00EB7B00">
      <w:pPr>
        <w:spacing w:line="360" w:lineRule="auto"/>
        <w:jc w:val="both"/>
        <w:rPr>
          <w:b/>
          <w:sz w:val="20"/>
          <w:szCs w:val="20"/>
        </w:rPr>
      </w:pPr>
    </w:p>
    <w:p w:rsidR="00905553" w:rsidRDefault="00905553" w:rsidP="00EB7B00">
      <w:pPr>
        <w:spacing w:line="360" w:lineRule="auto"/>
        <w:jc w:val="both"/>
        <w:rPr>
          <w:b/>
          <w:sz w:val="20"/>
          <w:szCs w:val="20"/>
        </w:rPr>
      </w:pPr>
    </w:p>
    <w:p w:rsidR="00537F84" w:rsidRDefault="00537F84" w:rsidP="00EB7B00">
      <w:pPr>
        <w:spacing w:line="360" w:lineRule="auto"/>
        <w:jc w:val="both"/>
        <w:rPr>
          <w:b/>
          <w:sz w:val="20"/>
          <w:szCs w:val="20"/>
        </w:rPr>
      </w:pPr>
    </w:p>
    <w:p w:rsidR="00537F84" w:rsidRDefault="00537F84" w:rsidP="00EB7B00">
      <w:pPr>
        <w:spacing w:line="360" w:lineRule="auto"/>
        <w:jc w:val="both"/>
        <w:rPr>
          <w:b/>
          <w:sz w:val="20"/>
          <w:szCs w:val="20"/>
        </w:rPr>
      </w:pPr>
    </w:p>
    <w:p w:rsidR="00537F84" w:rsidRDefault="00537F84" w:rsidP="00EB7B00">
      <w:pPr>
        <w:spacing w:line="360" w:lineRule="auto"/>
        <w:jc w:val="both"/>
        <w:rPr>
          <w:b/>
          <w:sz w:val="20"/>
          <w:szCs w:val="20"/>
        </w:rPr>
      </w:pPr>
    </w:p>
    <w:p w:rsidR="00537F84" w:rsidRDefault="00537F84" w:rsidP="00EB7B00">
      <w:pPr>
        <w:spacing w:line="360" w:lineRule="auto"/>
        <w:jc w:val="both"/>
        <w:rPr>
          <w:b/>
          <w:sz w:val="20"/>
          <w:szCs w:val="20"/>
        </w:rPr>
      </w:pPr>
    </w:p>
    <w:p w:rsidR="00537F84" w:rsidRDefault="00537F84" w:rsidP="00EB7B00">
      <w:pPr>
        <w:spacing w:line="360" w:lineRule="auto"/>
        <w:jc w:val="both"/>
        <w:rPr>
          <w:b/>
          <w:sz w:val="20"/>
          <w:szCs w:val="20"/>
        </w:rPr>
      </w:pPr>
    </w:p>
    <w:p w:rsidR="00537F84" w:rsidRDefault="00537F84" w:rsidP="00EB7B00">
      <w:pPr>
        <w:spacing w:line="360" w:lineRule="auto"/>
        <w:jc w:val="both"/>
        <w:rPr>
          <w:b/>
          <w:sz w:val="20"/>
          <w:szCs w:val="20"/>
        </w:rPr>
      </w:pPr>
    </w:p>
    <w:p w:rsidR="00537F84" w:rsidRDefault="00537F84" w:rsidP="00EB7B00">
      <w:pPr>
        <w:spacing w:line="360" w:lineRule="auto"/>
        <w:jc w:val="both"/>
        <w:rPr>
          <w:b/>
          <w:sz w:val="20"/>
          <w:szCs w:val="20"/>
        </w:rPr>
      </w:pPr>
    </w:p>
    <w:p w:rsidR="00537F84" w:rsidRDefault="00537F84" w:rsidP="00EB7B00">
      <w:pPr>
        <w:spacing w:line="360" w:lineRule="auto"/>
        <w:jc w:val="both"/>
        <w:rPr>
          <w:b/>
          <w:sz w:val="20"/>
          <w:szCs w:val="20"/>
        </w:rPr>
      </w:pPr>
    </w:p>
    <w:p w:rsidR="00C62E65" w:rsidRDefault="00C62E65" w:rsidP="00EB7B00">
      <w:pPr>
        <w:spacing w:line="360" w:lineRule="auto"/>
        <w:jc w:val="both"/>
        <w:rPr>
          <w:b/>
          <w:sz w:val="20"/>
          <w:szCs w:val="20"/>
        </w:rPr>
      </w:pPr>
    </w:p>
    <w:p w:rsidR="00537F84" w:rsidRDefault="00537F84" w:rsidP="00EB7B00">
      <w:pPr>
        <w:spacing w:line="360" w:lineRule="auto"/>
        <w:jc w:val="both"/>
        <w:rPr>
          <w:b/>
          <w:sz w:val="20"/>
          <w:szCs w:val="20"/>
        </w:rPr>
      </w:pPr>
    </w:p>
    <w:p w:rsidR="00537F84" w:rsidRPr="00EB7B00" w:rsidRDefault="00537F84" w:rsidP="00EB7B00">
      <w:pPr>
        <w:spacing w:line="360" w:lineRule="auto"/>
        <w:jc w:val="both"/>
        <w:rPr>
          <w:b/>
          <w:sz w:val="20"/>
          <w:szCs w:val="20"/>
        </w:rPr>
      </w:pPr>
    </w:p>
    <w:p w:rsidR="00763DDD" w:rsidRPr="00C73014" w:rsidRDefault="00EB7B00" w:rsidP="00EB7B00">
      <w:pPr>
        <w:spacing w:line="360" w:lineRule="auto"/>
        <w:ind w:firstLine="708"/>
        <w:jc w:val="both"/>
        <w:rPr>
          <w:sz w:val="18"/>
          <w:szCs w:val="18"/>
        </w:rPr>
      </w:pPr>
      <w:r w:rsidRPr="00C73014">
        <w:rPr>
          <w:sz w:val="18"/>
          <w:szCs w:val="18"/>
        </w:rPr>
        <w:t>*) liczba ludności określona na podstawie danych z Głównego Urzędu Sta</w:t>
      </w:r>
      <w:r w:rsidR="00060A2E">
        <w:rPr>
          <w:sz w:val="18"/>
          <w:szCs w:val="18"/>
        </w:rPr>
        <w:t xml:space="preserve">tystycznego </w:t>
      </w:r>
      <w:r w:rsidR="00060A2E">
        <w:rPr>
          <w:sz w:val="18"/>
          <w:szCs w:val="18"/>
        </w:rPr>
        <w:br/>
        <w:t>(stan na 30.06.2018</w:t>
      </w:r>
      <w:r w:rsidRPr="00C73014">
        <w:rPr>
          <w:sz w:val="18"/>
          <w:szCs w:val="18"/>
        </w:rPr>
        <w:t xml:space="preserve"> r.) </w:t>
      </w:r>
      <w:r w:rsidR="00060A2E" w:rsidRPr="00060A2E">
        <w:rPr>
          <w:sz w:val="18"/>
          <w:szCs w:val="18"/>
        </w:rPr>
        <w:t>http://stat.gov.pl/obszary-tematyczne/ludnosc/ludnosc/ludnosc-stan-i-struktura-oraz-ruch-naturalny-w-przekroju-terytorialnym-w-2018-r-stan-w-dniu-30-vi,6,24.html</w:t>
      </w:r>
    </w:p>
    <w:sectPr w:rsidR="00763DDD" w:rsidRPr="00C73014" w:rsidSect="00EB7B00">
      <w:footerReference w:type="even" r:id="rId9"/>
      <w:footerReference w:type="default" r:id="rId10"/>
      <w:pgSz w:w="11906" w:h="16838" w:code="9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B60" w:rsidRDefault="00764B60">
      <w:r>
        <w:separator/>
      </w:r>
    </w:p>
  </w:endnote>
  <w:endnote w:type="continuationSeparator" w:id="0">
    <w:p w:rsidR="00764B60" w:rsidRDefault="007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8E" w:rsidRDefault="00EC0B8E" w:rsidP="00A226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0B8E" w:rsidRDefault="00EC0B8E" w:rsidP="00DE70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8E" w:rsidRDefault="00EC0B8E" w:rsidP="00A226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2E65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C0B8E" w:rsidRDefault="00EC0B8E" w:rsidP="00DE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B60" w:rsidRDefault="00764B60">
      <w:r>
        <w:separator/>
      </w:r>
    </w:p>
  </w:footnote>
  <w:footnote w:type="continuationSeparator" w:id="0">
    <w:p w:rsidR="00764B60" w:rsidRDefault="0076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E4E"/>
    <w:multiLevelType w:val="hybridMultilevel"/>
    <w:tmpl w:val="F2B47C2C"/>
    <w:lvl w:ilvl="0" w:tplc="4198F7A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12643CEF"/>
    <w:multiLevelType w:val="hybridMultilevel"/>
    <w:tmpl w:val="97426C38"/>
    <w:lvl w:ilvl="0" w:tplc="9A7C2B4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4CF7878"/>
    <w:multiLevelType w:val="hybridMultilevel"/>
    <w:tmpl w:val="C29C80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1EC100B1"/>
    <w:multiLevelType w:val="hybridMultilevel"/>
    <w:tmpl w:val="443C30FE"/>
    <w:lvl w:ilvl="0" w:tplc="9A7C2B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3E4A39"/>
    <w:multiLevelType w:val="hybridMultilevel"/>
    <w:tmpl w:val="67CA1808"/>
    <w:lvl w:ilvl="0" w:tplc="9A7C2B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DB446F"/>
    <w:multiLevelType w:val="hybridMultilevel"/>
    <w:tmpl w:val="2110C2E8"/>
    <w:lvl w:ilvl="0" w:tplc="9A7C2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022593"/>
    <w:multiLevelType w:val="hybridMultilevel"/>
    <w:tmpl w:val="8A045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64F66"/>
    <w:multiLevelType w:val="hybridMultilevel"/>
    <w:tmpl w:val="ADEA9E7C"/>
    <w:lvl w:ilvl="0" w:tplc="4A96C0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7C2B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37E7"/>
    <w:multiLevelType w:val="hybridMultilevel"/>
    <w:tmpl w:val="9796EC7C"/>
    <w:lvl w:ilvl="0" w:tplc="9A7C2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D0ED2"/>
    <w:multiLevelType w:val="hybridMultilevel"/>
    <w:tmpl w:val="A83A5D4A"/>
    <w:lvl w:ilvl="0" w:tplc="9A7C2B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0B0623"/>
    <w:multiLevelType w:val="hybridMultilevel"/>
    <w:tmpl w:val="4A621F44"/>
    <w:lvl w:ilvl="0" w:tplc="9A7C2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736C9"/>
    <w:multiLevelType w:val="hybridMultilevel"/>
    <w:tmpl w:val="0764CD36"/>
    <w:lvl w:ilvl="0" w:tplc="9A7C2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843CCF"/>
    <w:multiLevelType w:val="hybridMultilevel"/>
    <w:tmpl w:val="FFD89F92"/>
    <w:lvl w:ilvl="0" w:tplc="9A7C2B4C">
      <w:start w:val="1"/>
      <w:numFmt w:val="bullet"/>
      <w:lvlText w:val=""/>
      <w:lvlJc w:val="left"/>
      <w:pPr>
        <w:ind w:left="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4F"/>
    <w:rsid w:val="00005500"/>
    <w:rsid w:val="00010E5F"/>
    <w:rsid w:val="0001172E"/>
    <w:rsid w:val="00013B57"/>
    <w:rsid w:val="00014DDB"/>
    <w:rsid w:val="0002082A"/>
    <w:rsid w:val="0002424F"/>
    <w:rsid w:val="00024F50"/>
    <w:rsid w:val="00035554"/>
    <w:rsid w:val="0003753D"/>
    <w:rsid w:val="00043CDF"/>
    <w:rsid w:val="000465C6"/>
    <w:rsid w:val="00047BB1"/>
    <w:rsid w:val="000551F1"/>
    <w:rsid w:val="00060A2E"/>
    <w:rsid w:val="000749CF"/>
    <w:rsid w:val="00083A51"/>
    <w:rsid w:val="00086331"/>
    <w:rsid w:val="00087B7E"/>
    <w:rsid w:val="000958B4"/>
    <w:rsid w:val="00097C85"/>
    <w:rsid w:val="000A47F1"/>
    <w:rsid w:val="000A6F1D"/>
    <w:rsid w:val="000B1596"/>
    <w:rsid w:val="000B5C67"/>
    <w:rsid w:val="000C2DC4"/>
    <w:rsid w:val="000D4FBE"/>
    <w:rsid w:val="000E271F"/>
    <w:rsid w:val="000E7DCA"/>
    <w:rsid w:val="000F3878"/>
    <w:rsid w:val="00105993"/>
    <w:rsid w:val="00105F7A"/>
    <w:rsid w:val="00111B83"/>
    <w:rsid w:val="00116E9B"/>
    <w:rsid w:val="00130B39"/>
    <w:rsid w:val="001456D9"/>
    <w:rsid w:val="00145E02"/>
    <w:rsid w:val="00156405"/>
    <w:rsid w:val="0016780A"/>
    <w:rsid w:val="0017555B"/>
    <w:rsid w:val="001820E5"/>
    <w:rsid w:val="0018475F"/>
    <w:rsid w:val="00191704"/>
    <w:rsid w:val="001A09C4"/>
    <w:rsid w:val="001A0A74"/>
    <w:rsid w:val="001A2A81"/>
    <w:rsid w:val="001A35A1"/>
    <w:rsid w:val="001B321B"/>
    <w:rsid w:val="001B74B9"/>
    <w:rsid w:val="001C1BF2"/>
    <w:rsid w:val="001D6402"/>
    <w:rsid w:val="001E1E84"/>
    <w:rsid w:val="001E2C4F"/>
    <w:rsid w:val="001F4FA4"/>
    <w:rsid w:val="0020279A"/>
    <w:rsid w:val="00210A5D"/>
    <w:rsid w:val="00210B98"/>
    <w:rsid w:val="00211455"/>
    <w:rsid w:val="0021787F"/>
    <w:rsid w:val="00217B13"/>
    <w:rsid w:val="0022449B"/>
    <w:rsid w:val="00225C24"/>
    <w:rsid w:val="00231BD1"/>
    <w:rsid w:val="00245319"/>
    <w:rsid w:val="00246396"/>
    <w:rsid w:val="00247D58"/>
    <w:rsid w:val="00253B63"/>
    <w:rsid w:val="00262363"/>
    <w:rsid w:val="00262D52"/>
    <w:rsid w:val="00280CAC"/>
    <w:rsid w:val="00291CB3"/>
    <w:rsid w:val="0029440D"/>
    <w:rsid w:val="002B2FF6"/>
    <w:rsid w:val="002B655E"/>
    <w:rsid w:val="002C7523"/>
    <w:rsid w:val="002D4CEB"/>
    <w:rsid w:val="002D4E6F"/>
    <w:rsid w:val="002E47AB"/>
    <w:rsid w:val="002F1885"/>
    <w:rsid w:val="002F2026"/>
    <w:rsid w:val="002F5FAF"/>
    <w:rsid w:val="003013B9"/>
    <w:rsid w:val="003116BF"/>
    <w:rsid w:val="0032710F"/>
    <w:rsid w:val="003426ED"/>
    <w:rsid w:val="00347C89"/>
    <w:rsid w:val="00353838"/>
    <w:rsid w:val="003561C2"/>
    <w:rsid w:val="00360414"/>
    <w:rsid w:val="00363684"/>
    <w:rsid w:val="003637F6"/>
    <w:rsid w:val="00364EEC"/>
    <w:rsid w:val="003658CD"/>
    <w:rsid w:val="00373701"/>
    <w:rsid w:val="00376000"/>
    <w:rsid w:val="0038450F"/>
    <w:rsid w:val="003902BC"/>
    <w:rsid w:val="0039672A"/>
    <w:rsid w:val="003A0D99"/>
    <w:rsid w:val="003A1263"/>
    <w:rsid w:val="003A4D74"/>
    <w:rsid w:val="003A679D"/>
    <w:rsid w:val="003B1489"/>
    <w:rsid w:val="003B4E92"/>
    <w:rsid w:val="003C2C0F"/>
    <w:rsid w:val="003C2FA5"/>
    <w:rsid w:val="003D608C"/>
    <w:rsid w:val="003D6D2E"/>
    <w:rsid w:val="003E4FB2"/>
    <w:rsid w:val="003E52F2"/>
    <w:rsid w:val="003F13E4"/>
    <w:rsid w:val="0040699F"/>
    <w:rsid w:val="00406F97"/>
    <w:rsid w:val="00411078"/>
    <w:rsid w:val="00411C7B"/>
    <w:rsid w:val="004206E0"/>
    <w:rsid w:val="00420A01"/>
    <w:rsid w:val="00432579"/>
    <w:rsid w:val="004331A8"/>
    <w:rsid w:val="00441B74"/>
    <w:rsid w:val="00441BFA"/>
    <w:rsid w:val="004577AB"/>
    <w:rsid w:val="00457DE1"/>
    <w:rsid w:val="00457E70"/>
    <w:rsid w:val="004630B4"/>
    <w:rsid w:val="00472B02"/>
    <w:rsid w:val="00477F87"/>
    <w:rsid w:val="0048179A"/>
    <w:rsid w:val="00481A21"/>
    <w:rsid w:val="00481A49"/>
    <w:rsid w:val="004A2B4A"/>
    <w:rsid w:val="004A32AD"/>
    <w:rsid w:val="004A47B5"/>
    <w:rsid w:val="004A4D8B"/>
    <w:rsid w:val="004B0CF5"/>
    <w:rsid w:val="004B4845"/>
    <w:rsid w:val="004C1D84"/>
    <w:rsid w:val="004C225F"/>
    <w:rsid w:val="004C3A1D"/>
    <w:rsid w:val="004D25DC"/>
    <w:rsid w:val="004D6594"/>
    <w:rsid w:val="004E36CE"/>
    <w:rsid w:val="004F0338"/>
    <w:rsid w:val="004F07B7"/>
    <w:rsid w:val="004F26C2"/>
    <w:rsid w:val="005010B3"/>
    <w:rsid w:val="00507A33"/>
    <w:rsid w:val="00512201"/>
    <w:rsid w:val="005207D3"/>
    <w:rsid w:val="00521665"/>
    <w:rsid w:val="00522BF2"/>
    <w:rsid w:val="00523BEA"/>
    <w:rsid w:val="00524633"/>
    <w:rsid w:val="00535742"/>
    <w:rsid w:val="00537F84"/>
    <w:rsid w:val="00542E46"/>
    <w:rsid w:val="00556D54"/>
    <w:rsid w:val="00560188"/>
    <w:rsid w:val="00560428"/>
    <w:rsid w:val="005612A7"/>
    <w:rsid w:val="00563A13"/>
    <w:rsid w:val="005646F5"/>
    <w:rsid w:val="0057273D"/>
    <w:rsid w:val="00580B59"/>
    <w:rsid w:val="00592DA8"/>
    <w:rsid w:val="00593FF2"/>
    <w:rsid w:val="005A0984"/>
    <w:rsid w:val="005A34E7"/>
    <w:rsid w:val="005A4A32"/>
    <w:rsid w:val="005A4AF7"/>
    <w:rsid w:val="005D0165"/>
    <w:rsid w:val="005D2711"/>
    <w:rsid w:val="005D68F8"/>
    <w:rsid w:val="005F348F"/>
    <w:rsid w:val="0060480E"/>
    <w:rsid w:val="00616FC6"/>
    <w:rsid w:val="00623769"/>
    <w:rsid w:val="00630A26"/>
    <w:rsid w:val="006354F5"/>
    <w:rsid w:val="00635B70"/>
    <w:rsid w:val="006372FD"/>
    <w:rsid w:val="00641810"/>
    <w:rsid w:val="006439F4"/>
    <w:rsid w:val="00651357"/>
    <w:rsid w:val="00653E40"/>
    <w:rsid w:val="00655666"/>
    <w:rsid w:val="00672EDB"/>
    <w:rsid w:val="0068345A"/>
    <w:rsid w:val="00683974"/>
    <w:rsid w:val="00683D2B"/>
    <w:rsid w:val="006877C4"/>
    <w:rsid w:val="00696102"/>
    <w:rsid w:val="006A1F78"/>
    <w:rsid w:val="006D2CCF"/>
    <w:rsid w:val="006E2E5F"/>
    <w:rsid w:val="006E3B52"/>
    <w:rsid w:val="006E6C25"/>
    <w:rsid w:val="006F01FA"/>
    <w:rsid w:val="006F310F"/>
    <w:rsid w:val="006F6639"/>
    <w:rsid w:val="0070125C"/>
    <w:rsid w:val="00702997"/>
    <w:rsid w:val="0070340D"/>
    <w:rsid w:val="007208FB"/>
    <w:rsid w:val="00721F63"/>
    <w:rsid w:val="00732FB7"/>
    <w:rsid w:val="007365EE"/>
    <w:rsid w:val="007411EC"/>
    <w:rsid w:val="007538B8"/>
    <w:rsid w:val="00763DDD"/>
    <w:rsid w:val="00764B60"/>
    <w:rsid w:val="007749EC"/>
    <w:rsid w:val="00777462"/>
    <w:rsid w:val="00777CCF"/>
    <w:rsid w:val="007829FB"/>
    <w:rsid w:val="007836CB"/>
    <w:rsid w:val="00784B05"/>
    <w:rsid w:val="007867A5"/>
    <w:rsid w:val="00791023"/>
    <w:rsid w:val="007948AB"/>
    <w:rsid w:val="007A34BE"/>
    <w:rsid w:val="007A5681"/>
    <w:rsid w:val="007B579D"/>
    <w:rsid w:val="007B5E54"/>
    <w:rsid w:val="007B7351"/>
    <w:rsid w:val="007C2291"/>
    <w:rsid w:val="007C4D77"/>
    <w:rsid w:val="007E2861"/>
    <w:rsid w:val="007E4400"/>
    <w:rsid w:val="007F59DF"/>
    <w:rsid w:val="00806845"/>
    <w:rsid w:val="00807CDD"/>
    <w:rsid w:val="0081154D"/>
    <w:rsid w:val="008178AF"/>
    <w:rsid w:val="008241D1"/>
    <w:rsid w:val="00834571"/>
    <w:rsid w:val="008423D5"/>
    <w:rsid w:val="00851900"/>
    <w:rsid w:val="00854581"/>
    <w:rsid w:val="0085573E"/>
    <w:rsid w:val="00863312"/>
    <w:rsid w:val="00872910"/>
    <w:rsid w:val="008778B9"/>
    <w:rsid w:val="0088151E"/>
    <w:rsid w:val="00892275"/>
    <w:rsid w:val="008A1009"/>
    <w:rsid w:val="008A370C"/>
    <w:rsid w:val="008B6189"/>
    <w:rsid w:val="008B7454"/>
    <w:rsid w:val="008C3C05"/>
    <w:rsid w:val="008E2AAA"/>
    <w:rsid w:val="008E41FB"/>
    <w:rsid w:val="008E5588"/>
    <w:rsid w:val="008E673E"/>
    <w:rsid w:val="00905553"/>
    <w:rsid w:val="00911340"/>
    <w:rsid w:val="00912A2D"/>
    <w:rsid w:val="0091455B"/>
    <w:rsid w:val="00917D02"/>
    <w:rsid w:val="009300B7"/>
    <w:rsid w:val="0093027B"/>
    <w:rsid w:val="00930350"/>
    <w:rsid w:val="009450BF"/>
    <w:rsid w:val="009527B5"/>
    <w:rsid w:val="00963980"/>
    <w:rsid w:val="00965769"/>
    <w:rsid w:val="009836E4"/>
    <w:rsid w:val="00984455"/>
    <w:rsid w:val="009860D7"/>
    <w:rsid w:val="009A3A9E"/>
    <w:rsid w:val="009B10DD"/>
    <w:rsid w:val="009D7144"/>
    <w:rsid w:val="009F383F"/>
    <w:rsid w:val="009F4693"/>
    <w:rsid w:val="009F762A"/>
    <w:rsid w:val="00A05FBD"/>
    <w:rsid w:val="00A1360D"/>
    <w:rsid w:val="00A16A8D"/>
    <w:rsid w:val="00A219D7"/>
    <w:rsid w:val="00A2266F"/>
    <w:rsid w:val="00A22E06"/>
    <w:rsid w:val="00A234DC"/>
    <w:rsid w:val="00A240ED"/>
    <w:rsid w:val="00A303B1"/>
    <w:rsid w:val="00A32A14"/>
    <w:rsid w:val="00A337E2"/>
    <w:rsid w:val="00A34F10"/>
    <w:rsid w:val="00A55F1E"/>
    <w:rsid w:val="00A621C1"/>
    <w:rsid w:val="00A62240"/>
    <w:rsid w:val="00A647DB"/>
    <w:rsid w:val="00A83E63"/>
    <w:rsid w:val="00A860EC"/>
    <w:rsid w:val="00A87635"/>
    <w:rsid w:val="00A87E0A"/>
    <w:rsid w:val="00A91E69"/>
    <w:rsid w:val="00AA5691"/>
    <w:rsid w:val="00AC4547"/>
    <w:rsid w:val="00AC6801"/>
    <w:rsid w:val="00AE7A32"/>
    <w:rsid w:val="00AF1A0B"/>
    <w:rsid w:val="00AF23F4"/>
    <w:rsid w:val="00AF4E1B"/>
    <w:rsid w:val="00B03EAD"/>
    <w:rsid w:val="00B05115"/>
    <w:rsid w:val="00B25119"/>
    <w:rsid w:val="00B31106"/>
    <w:rsid w:val="00B32126"/>
    <w:rsid w:val="00B3286F"/>
    <w:rsid w:val="00B36601"/>
    <w:rsid w:val="00B41EA7"/>
    <w:rsid w:val="00B43779"/>
    <w:rsid w:val="00B53AE4"/>
    <w:rsid w:val="00B53EA6"/>
    <w:rsid w:val="00B64FD0"/>
    <w:rsid w:val="00B65766"/>
    <w:rsid w:val="00B92D4B"/>
    <w:rsid w:val="00BC111A"/>
    <w:rsid w:val="00BC23FC"/>
    <w:rsid w:val="00BC39F6"/>
    <w:rsid w:val="00BC4D1A"/>
    <w:rsid w:val="00BD186E"/>
    <w:rsid w:val="00BE2B04"/>
    <w:rsid w:val="00BE68BF"/>
    <w:rsid w:val="00BF2016"/>
    <w:rsid w:val="00BF60CC"/>
    <w:rsid w:val="00C12A7B"/>
    <w:rsid w:val="00C1458B"/>
    <w:rsid w:val="00C14AE6"/>
    <w:rsid w:val="00C62AA6"/>
    <w:rsid w:val="00C62E65"/>
    <w:rsid w:val="00C66140"/>
    <w:rsid w:val="00C67BEA"/>
    <w:rsid w:val="00C72DEF"/>
    <w:rsid w:val="00C73014"/>
    <w:rsid w:val="00C8213C"/>
    <w:rsid w:val="00C82B89"/>
    <w:rsid w:val="00C91CE6"/>
    <w:rsid w:val="00C92C7F"/>
    <w:rsid w:val="00CA1E0C"/>
    <w:rsid w:val="00CA5EB1"/>
    <w:rsid w:val="00CE2815"/>
    <w:rsid w:val="00CE5185"/>
    <w:rsid w:val="00CE7052"/>
    <w:rsid w:val="00CF2796"/>
    <w:rsid w:val="00CF3FD4"/>
    <w:rsid w:val="00D032EC"/>
    <w:rsid w:val="00D34BA2"/>
    <w:rsid w:val="00D35773"/>
    <w:rsid w:val="00D479F2"/>
    <w:rsid w:val="00D55F0E"/>
    <w:rsid w:val="00D61604"/>
    <w:rsid w:val="00D63F80"/>
    <w:rsid w:val="00D710D4"/>
    <w:rsid w:val="00D72FE9"/>
    <w:rsid w:val="00D7372D"/>
    <w:rsid w:val="00D75436"/>
    <w:rsid w:val="00D9626C"/>
    <w:rsid w:val="00DA4BD4"/>
    <w:rsid w:val="00DA4CCD"/>
    <w:rsid w:val="00DB22C0"/>
    <w:rsid w:val="00DB2970"/>
    <w:rsid w:val="00DC1D5A"/>
    <w:rsid w:val="00DC540C"/>
    <w:rsid w:val="00DD52A7"/>
    <w:rsid w:val="00DD74D4"/>
    <w:rsid w:val="00DE706C"/>
    <w:rsid w:val="00DF19DC"/>
    <w:rsid w:val="00DF4130"/>
    <w:rsid w:val="00E0303A"/>
    <w:rsid w:val="00E05776"/>
    <w:rsid w:val="00E07970"/>
    <w:rsid w:val="00E119E2"/>
    <w:rsid w:val="00E14EBD"/>
    <w:rsid w:val="00E14FFA"/>
    <w:rsid w:val="00E16ABE"/>
    <w:rsid w:val="00E21B7E"/>
    <w:rsid w:val="00E225E8"/>
    <w:rsid w:val="00E27589"/>
    <w:rsid w:val="00E275C4"/>
    <w:rsid w:val="00E35236"/>
    <w:rsid w:val="00E52FD8"/>
    <w:rsid w:val="00E614B7"/>
    <w:rsid w:val="00E724B1"/>
    <w:rsid w:val="00E8376F"/>
    <w:rsid w:val="00E86605"/>
    <w:rsid w:val="00E90F95"/>
    <w:rsid w:val="00E926DC"/>
    <w:rsid w:val="00EB3A46"/>
    <w:rsid w:val="00EB7B00"/>
    <w:rsid w:val="00EC0772"/>
    <w:rsid w:val="00EC0B8E"/>
    <w:rsid w:val="00EE5BCF"/>
    <w:rsid w:val="00EF3778"/>
    <w:rsid w:val="00F0222D"/>
    <w:rsid w:val="00F02FD2"/>
    <w:rsid w:val="00F266EF"/>
    <w:rsid w:val="00F30FA1"/>
    <w:rsid w:val="00F33705"/>
    <w:rsid w:val="00F36D8A"/>
    <w:rsid w:val="00F504FB"/>
    <w:rsid w:val="00F508FE"/>
    <w:rsid w:val="00F57059"/>
    <w:rsid w:val="00F622C9"/>
    <w:rsid w:val="00F72454"/>
    <w:rsid w:val="00F74F0F"/>
    <w:rsid w:val="00F84AB7"/>
    <w:rsid w:val="00F9485E"/>
    <w:rsid w:val="00FA220A"/>
    <w:rsid w:val="00FA5741"/>
    <w:rsid w:val="00FA7D2D"/>
    <w:rsid w:val="00FB01E6"/>
    <w:rsid w:val="00FC265F"/>
    <w:rsid w:val="00FC2AAA"/>
    <w:rsid w:val="00FC3DC1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E0F3E"/>
  <w15:chartTrackingRefBased/>
  <w15:docId w15:val="{31F9249B-AE69-45F8-B3E2-DCF018A6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411C7B"/>
    <w:rPr>
      <w:sz w:val="20"/>
      <w:szCs w:val="20"/>
    </w:rPr>
  </w:style>
  <w:style w:type="character" w:styleId="Odwoanieprzypisukocowego">
    <w:name w:val="endnote reference"/>
    <w:semiHidden/>
    <w:rsid w:val="00411C7B"/>
    <w:rPr>
      <w:vertAlign w:val="superscript"/>
    </w:rPr>
  </w:style>
  <w:style w:type="paragraph" w:styleId="Stopka">
    <w:name w:val="footer"/>
    <w:basedOn w:val="Normalny"/>
    <w:rsid w:val="00DE70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06C"/>
  </w:style>
  <w:style w:type="character" w:styleId="Odwoaniedokomentarza">
    <w:name w:val="annotation reference"/>
    <w:semiHidden/>
    <w:rsid w:val="006F01FA"/>
    <w:rPr>
      <w:sz w:val="16"/>
      <w:szCs w:val="16"/>
    </w:rPr>
  </w:style>
  <w:style w:type="paragraph" w:styleId="Tekstkomentarza">
    <w:name w:val="annotation text"/>
    <w:basedOn w:val="Normalny"/>
    <w:semiHidden/>
    <w:rsid w:val="006F01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01FA"/>
    <w:rPr>
      <w:b/>
      <w:bCs/>
    </w:rPr>
  </w:style>
  <w:style w:type="paragraph" w:styleId="Tekstdymka">
    <w:name w:val="Balloon Text"/>
    <w:basedOn w:val="Normalny"/>
    <w:semiHidden/>
    <w:rsid w:val="006F01FA"/>
    <w:rPr>
      <w:rFonts w:ascii="Tahoma" w:hAnsi="Tahoma" w:cs="Tahoma"/>
      <w:sz w:val="16"/>
      <w:szCs w:val="16"/>
    </w:rPr>
  </w:style>
  <w:style w:type="character" w:styleId="Hipercze">
    <w:name w:val="Hyperlink"/>
    <w:rsid w:val="00EB7B0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E2861"/>
    <w:pPr>
      <w:suppressAutoHyphens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9641-DF9E-45C4-9CCE-5AB3AF61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3484</Words>
  <Characters>24000</Characters>
  <Application>Microsoft Office Word</Application>
  <DocSecurity>0</DocSecurity>
  <Lines>200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SANEPID</dc:creator>
  <cp:keywords/>
  <dc:description/>
  <cp:lastModifiedBy>Barbara Patro</cp:lastModifiedBy>
  <cp:revision>8</cp:revision>
  <cp:lastPrinted>2019-02-26T07:12:00Z</cp:lastPrinted>
  <dcterms:created xsi:type="dcterms:W3CDTF">2019-03-19T06:40:00Z</dcterms:created>
  <dcterms:modified xsi:type="dcterms:W3CDTF">2019-03-20T08:05:00Z</dcterms:modified>
</cp:coreProperties>
</file>